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00" w:rsidRDefault="00DD0900" w:rsidP="00DD0900">
      <w:pPr>
        <w:pStyle w:val="FR1"/>
        <w:spacing w:before="0"/>
        <w:rPr>
          <w:caps/>
          <w:sz w:val="24"/>
          <w:szCs w:val="24"/>
        </w:rPr>
      </w:pPr>
      <w:r>
        <w:rPr>
          <w:caps/>
          <w:sz w:val="24"/>
          <w:szCs w:val="24"/>
        </w:rPr>
        <w:t>Муниципальное казенное общеобразовательное учреждение</w:t>
      </w:r>
    </w:p>
    <w:p w:rsidR="00DD0900" w:rsidRDefault="00DD0900" w:rsidP="00DD0900">
      <w:pPr>
        <w:pStyle w:val="FR1"/>
        <w:spacing w:before="0"/>
        <w:rPr>
          <w:bCs w:val="0"/>
          <w:caps/>
          <w:sz w:val="24"/>
          <w:szCs w:val="24"/>
          <w:u w:val="single"/>
        </w:rPr>
      </w:pPr>
      <w:r>
        <w:rPr>
          <w:bCs w:val="0"/>
          <w:caps/>
          <w:sz w:val="24"/>
          <w:szCs w:val="24"/>
          <w:u w:val="single"/>
        </w:rPr>
        <w:t>«ГОРОШИХИНСКАЯ ОСНОВНАЯ  ШКОЛА»</w:t>
      </w:r>
    </w:p>
    <w:p w:rsidR="00DD0900" w:rsidRDefault="00DD0900" w:rsidP="00DD0900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                       </w:t>
      </w:r>
    </w:p>
    <w:p w:rsidR="00DD0900" w:rsidRDefault="00DD0900" w:rsidP="00DD0900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DD0900" w:rsidRDefault="00DD0900" w:rsidP="00DD0900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DD0900" w:rsidRDefault="00DD0900" w:rsidP="00DD0900">
      <w:pPr>
        <w:pStyle w:val="FR1"/>
        <w:spacing w:before="0"/>
        <w:jc w:val="both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Рассмотрено                                                                                                                                                                 уТВЕРЖДАЮ</w:t>
      </w:r>
    </w:p>
    <w:p w:rsidR="00DD0900" w:rsidRDefault="00DD0900" w:rsidP="00DD0900">
      <w:pPr>
        <w:pStyle w:val="a6"/>
      </w:pPr>
      <w:r>
        <w:t>на заседании                                                                                                                                                                                                                    Директор школы:</w:t>
      </w:r>
    </w:p>
    <w:p w:rsidR="00DD0900" w:rsidRDefault="00DD0900" w:rsidP="00DD0900">
      <w:pPr>
        <w:pStyle w:val="a6"/>
      </w:pPr>
      <w:r>
        <w:t xml:space="preserve">педагогического совета                                                                                                                                                                                                ________ </w:t>
      </w:r>
      <w:proofErr w:type="spellStart"/>
      <w:r>
        <w:t>_И.А.Тыдыкова</w:t>
      </w:r>
      <w:proofErr w:type="spellEnd"/>
    </w:p>
    <w:p w:rsidR="00DD0900" w:rsidRDefault="00DD0900" w:rsidP="00DD0900">
      <w:pPr>
        <w:pStyle w:val="a6"/>
      </w:pPr>
      <w:r>
        <w:t>протокол №9                                                                                                                                                                                                                   приказ № 03-02-165</w:t>
      </w:r>
    </w:p>
    <w:p w:rsidR="00DD0900" w:rsidRDefault="00DD0900" w:rsidP="00DD0900">
      <w:pPr>
        <w:pStyle w:val="a6"/>
      </w:pPr>
      <w:r>
        <w:t>от «30» августа 2018г.                                                                                                                                                                                                   от «01»сентября 2018г.</w:t>
      </w:r>
    </w:p>
    <w:p w:rsidR="00DD0900" w:rsidRDefault="00DD0900" w:rsidP="00DD0900">
      <w:pPr>
        <w:rPr>
          <w:b/>
          <w:sz w:val="44"/>
          <w:szCs w:val="44"/>
        </w:rPr>
      </w:pPr>
    </w:p>
    <w:p w:rsidR="00DD0900" w:rsidRDefault="00DD0900" w:rsidP="00DD0900">
      <w:pPr>
        <w:jc w:val="center"/>
        <w:rPr>
          <w:b/>
          <w:sz w:val="24"/>
          <w:szCs w:val="24"/>
        </w:rPr>
      </w:pPr>
      <w:r>
        <w:rPr>
          <w:b/>
        </w:rPr>
        <w:t xml:space="preserve">Рабочая программа </w:t>
      </w:r>
    </w:p>
    <w:p w:rsidR="00DD0900" w:rsidRDefault="00DD0900" w:rsidP="00DD0900">
      <w:pPr>
        <w:jc w:val="center"/>
        <w:rPr>
          <w:b/>
        </w:rPr>
      </w:pPr>
      <w:r>
        <w:rPr>
          <w:b/>
        </w:rPr>
        <w:t>по предмету: «Геометрия»</w:t>
      </w:r>
    </w:p>
    <w:p w:rsidR="00DD0900" w:rsidRDefault="00DD0900" w:rsidP="00DD0900">
      <w:pPr>
        <w:jc w:val="center"/>
        <w:rPr>
          <w:b/>
        </w:rPr>
      </w:pPr>
      <w:r>
        <w:rPr>
          <w:b/>
        </w:rPr>
        <w:t>базовый уровень, 8 класс</w:t>
      </w:r>
    </w:p>
    <w:p w:rsidR="00DD0900" w:rsidRDefault="00DD0900" w:rsidP="00DD0900">
      <w:pPr>
        <w:jc w:val="center"/>
        <w:rPr>
          <w:b/>
        </w:rPr>
      </w:pPr>
      <w:r>
        <w:rPr>
          <w:b/>
        </w:rPr>
        <w:t>(ФГОС)</w:t>
      </w:r>
    </w:p>
    <w:p w:rsidR="00DD0900" w:rsidRDefault="00DD0900" w:rsidP="00DD0900">
      <w:pPr>
        <w:jc w:val="center"/>
        <w:rPr>
          <w:b/>
        </w:rPr>
      </w:pPr>
      <w:r>
        <w:rPr>
          <w:b/>
        </w:rPr>
        <w:t xml:space="preserve">                             </w:t>
      </w:r>
    </w:p>
    <w:p w:rsidR="00DD0900" w:rsidRDefault="00DD0900" w:rsidP="00DD0900">
      <w:pPr>
        <w:jc w:val="center"/>
        <w:rPr>
          <w:b/>
          <w:sz w:val="44"/>
          <w:szCs w:val="44"/>
        </w:rPr>
      </w:pPr>
    </w:p>
    <w:p w:rsidR="00DD0900" w:rsidRDefault="00DD0900" w:rsidP="00DD0900">
      <w:pPr>
        <w:rPr>
          <w:sz w:val="24"/>
          <w:szCs w:val="24"/>
        </w:rPr>
      </w:pPr>
      <w:r w:rsidRPr="00DD0900">
        <w:t xml:space="preserve">                                                                                                                                                                                     Составитель</w:t>
      </w:r>
      <w:r>
        <w:rPr>
          <w:b/>
        </w:rPr>
        <w:t xml:space="preserve">:   </w:t>
      </w:r>
      <w:proofErr w:type="spellStart"/>
      <w:r>
        <w:t>Тыдыкова</w:t>
      </w:r>
      <w:proofErr w:type="spellEnd"/>
      <w:r>
        <w:t xml:space="preserve"> И.А.,</w:t>
      </w:r>
    </w:p>
    <w:p w:rsidR="00DD0900" w:rsidRDefault="00DD0900" w:rsidP="00DD0900">
      <w:r>
        <w:t xml:space="preserve">                                                                                                                                                                                                                учитель математики</w:t>
      </w:r>
    </w:p>
    <w:p w:rsidR="00DD0900" w:rsidRDefault="00DD0900" w:rsidP="00DD0900">
      <w:pPr>
        <w:jc w:val="center"/>
      </w:pPr>
    </w:p>
    <w:p w:rsidR="00DD0900" w:rsidRDefault="00DD0900" w:rsidP="00DD0900">
      <w:pPr>
        <w:jc w:val="right"/>
        <w:rPr>
          <w:sz w:val="28"/>
          <w:szCs w:val="28"/>
        </w:rPr>
      </w:pPr>
    </w:p>
    <w:p w:rsidR="00DD0900" w:rsidRDefault="00DD0900" w:rsidP="00DD0900">
      <w:pPr>
        <w:pStyle w:val="a3"/>
        <w:ind w:left="0" w:firstLine="0"/>
      </w:pPr>
    </w:p>
    <w:p w:rsidR="00DD0900" w:rsidRDefault="00DD0900" w:rsidP="00DD0900">
      <w:pPr>
        <w:pStyle w:val="a3"/>
        <w:jc w:val="center"/>
      </w:pPr>
    </w:p>
    <w:p w:rsidR="00DD0900" w:rsidRDefault="00DD0900" w:rsidP="00DD0900">
      <w:pPr>
        <w:pStyle w:val="a3"/>
        <w:jc w:val="center"/>
      </w:pPr>
      <w:proofErr w:type="spellStart"/>
      <w:r>
        <w:t>д</w:t>
      </w:r>
      <w:proofErr w:type="gramStart"/>
      <w:r>
        <w:t>.Г</w:t>
      </w:r>
      <w:proofErr w:type="gramEnd"/>
      <w:r>
        <w:t>орошиха</w:t>
      </w:r>
      <w:proofErr w:type="spellEnd"/>
      <w:r>
        <w:t>, 2021г.</w:t>
      </w:r>
    </w:p>
    <w:p w:rsidR="0028165B" w:rsidRDefault="0028165B" w:rsidP="00DD0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165B" w:rsidRDefault="0028165B" w:rsidP="0089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5AB0" w:rsidRPr="00895AB0" w:rsidRDefault="00895AB0" w:rsidP="00895AB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 ОСВОЕНИЯ УЧЕБНОГО ПРЕДМЕТА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личностные: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ответственного отношения к учению, готовности и </w:t>
      </w:r>
      <w:proofErr w:type="gramStart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целостного мировоззрения, соответствующего современному уровню развития науки и общественной практики;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критичность мышления, умение распознавать логически некорректные высказывания, отличать гипотезу от факта;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proofErr w:type="spellStart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инициативу, находчивость, активность при решении геометрических задач;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контролировать процесс и результат учебной математической деятельности;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способность к эмоциональному восприятию математических объектов, задач, решений, рассуждений;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9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89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понимание сущности алгоритмических предписаний и умение действовать в соответствии с предложенным алгоритмом;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самостоятельно ставить цели, выбирать и создавать алгоритмы для решения учебных математических проблем;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планировать и осуществлять деятельность, направленную на решение задач исследовательского характера;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умение устанавливать причинно-следственные связи, строить </w:t>
      </w:r>
      <w:proofErr w:type="gramStart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формирование и развитие учебной и </w:t>
      </w:r>
      <w:proofErr w:type="spellStart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умение видеть математическую задачу в контексте проблемной ситуации в других дисциплинах, в окружающей жизни;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выдвигать гипотезы при решении учебных задач и понимать необходимость их проверки;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применять индуктивные и дедуктивные способы рассуждений, видеть различные стратегии решения задач;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работать в группе: находить общее решение и разрешать конфликты на основе согласования позиций и учета интересов;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слушать партнера;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формулировать, аргументировать и отстаивать свое мнение;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предметные: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следующих умений: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пользоваться геометрическим языком для описания предметов окружающего мира;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распознавать геометрические фигуры, различать их взаимное расположение;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изображать геометрические фигуры; выполнять чертежи по условию задачи; осуществлять преобразования фигур;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распознавать на чертежах, моделях и в окружающей обстановке основные пространственные тела, изображать их;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 простейших случаях строить сечения и развертки пространственных тел;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проводить операции над векторами, вычислять длину и координаты вектора, угол между векторами;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вычислять значения геометрических величи</w:t>
      </w:r>
      <w:proofErr w:type="gramStart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решать геометрические задачи, опираясь на изученные свойства фигур и отношений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между ними, применяя дополнительные построения, алгебраический и тригонометрический аппарат, правила симметрии;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 </w:t>
      </w: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простейшие планиметрические задачи в пространстве.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описания реальных ситуаций на языке геометрии;</w:t>
      </w:r>
    </w:p>
    <w:p w:rsidR="00895AB0" w:rsidRPr="00895AB0" w:rsidRDefault="00895AB0" w:rsidP="00895AB0">
      <w:pPr>
        <w:spacing w:after="0" w:line="240" w:lineRule="auto"/>
        <w:ind w:left="710" w:hanging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расчетов, включающих простейшие тригонометрические формулы;</w:t>
      </w:r>
    </w:p>
    <w:p w:rsidR="00895AB0" w:rsidRPr="00895AB0" w:rsidRDefault="00895AB0" w:rsidP="00895AB0">
      <w:pPr>
        <w:spacing w:after="0" w:line="240" w:lineRule="auto"/>
        <w:ind w:left="568" w:hanging="142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решения геометрических задач с использованием тригонометрии;</w:t>
      </w:r>
    </w:p>
    <w:p w:rsidR="00895AB0" w:rsidRPr="00895AB0" w:rsidRDefault="00895AB0" w:rsidP="00895AB0">
      <w:pPr>
        <w:spacing w:after="0" w:line="240" w:lineRule="auto"/>
        <w:ind w:left="568" w:hanging="142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95AB0" w:rsidRPr="00895AB0" w:rsidRDefault="00895AB0" w:rsidP="00895AB0">
      <w:pPr>
        <w:spacing w:after="0" w:line="240" w:lineRule="auto"/>
        <w:ind w:left="568" w:hanging="142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построений с помощью геометрических инструментов (линейка, угольник, циркуль,</w:t>
      </w:r>
      <w:proofErr w:type="gramEnd"/>
    </w:p>
    <w:p w:rsidR="00895AB0" w:rsidRPr="00895AB0" w:rsidRDefault="00895AB0" w:rsidP="00895AB0">
      <w:pPr>
        <w:spacing w:after="0" w:line="240" w:lineRule="auto"/>
        <w:ind w:left="568" w:hanging="142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транспортир).</w:t>
      </w:r>
    </w:p>
    <w:p w:rsidR="00895AB0" w:rsidRPr="00895AB0" w:rsidRDefault="00895AB0" w:rsidP="00895AB0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результате изучения геометрии   </w:t>
      </w:r>
      <w:proofErr w:type="gramStart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распознавать развёртки куба, прямоугольного параллелепипеда;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определять по линейным размерам развёртки фигуры линейные размеры самой фигуры и наоборот;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практических расчётов.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распознавать и изображать на чертежах и рисунках геометрические фигуры и их конфигурации;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решать простейшие планиметрические задачи в пространстве.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9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получит возможность: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решать задачи на построение методом геометрического места точек и методом подобия;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исследования свой</w:t>
      </w:r>
      <w:proofErr w:type="gramStart"/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 пл</w:t>
      </w:r>
      <w:proofErr w:type="gramEnd"/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аниметрических фигур с помощью компьютерных программ.</w:t>
      </w:r>
    </w:p>
    <w:p w:rsidR="00895AB0" w:rsidRPr="00895AB0" w:rsidRDefault="00895AB0" w:rsidP="00895AB0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вычислять площади треугольников, прямоугольников, параллелограммов, трапеций, кругов и секторов;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вычислять длину окружности, длину дуги окружности;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895AB0" w:rsidRPr="00895AB0" w:rsidRDefault="00895AB0" w:rsidP="00895AB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r w:rsidRPr="00895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895AB0" w:rsidRPr="00895AB0" w:rsidRDefault="00895AB0" w:rsidP="00895AB0">
      <w:pPr>
        <w:spacing w:after="0" w:line="240" w:lineRule="auto"/>
        <w:ind w:left="1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ПРЕДМЕТА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10312"/>
        <w:gridCol w:w="1302"/>
      </w:tblGrid>
      <w:tr w:rsidR="00895AB0" w:rsidRPr="00895AB0" w:rsidTr="00895AB0">
        <w:trPr>
          <w:trHeight w:val="580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77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895AB0" w:rsidRPr="00895AB0" w:rsidTr="00895AB0">
        <w:trPr>
          <w:trHeight w:val="380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геометрии 7 класса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B0" w:rsidRPr="00895AB0" w:rsidTr="00895AB0">
        <w:trPr>
          <w:trHeight w:val="380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V. Четырехугольники (14ч)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895AB0">
        <w:trPr>
          <w:trHeight w:val="260"/>
        </w:trPr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 и трапеция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 Ромб. Квадрат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VI. Площадь (14 ч)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многоугольника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параллелограмма, треугольника и трапеции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VII. Подобные треугольники (19 ч)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подобных треугольников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VIII. Окружность (17 ч)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0" w:lineRule="atLeast"/>
              <w:ind w:right="-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0" w:lineRule="atLeast"/>
              <w:ind w:left="-142" w:right="-1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замечательные точки треугольника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0" w:lineRule="atLeast"/>
              <w:ind w:left="-142" w:right="-1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Вписанная и описанная окружности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AB0" w:rsidRPr="00895AB0" w:rsidTr="00895AB0">
        <w:tc>
          <w:tcPr>
            <w:tcW w:w="4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AB0" w:rsidRPr="00895AB0" w:rsidTr="00895AB0">
        <w:tc>
          <w:tcPr>
            <w:tcW w:w="8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Четырехугольники. </w:t>
      </w: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</w:t>
      </w: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Подобные треугольники. </w:t>
      </w: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895AB0" w:rsidRPr="00895AB0" w:rsidRDefault="00895AB0" w:rsidP="00895A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Окружность. </w:t>
      </w:r>
      <w:r w:rsidRPr="0089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895AB0" w:rsidRPr="00895AB0" w:rsidRDefault="00895AB0" w:rsidP="00895AB0">
      <w:pPr>
        <w:spacing w:after="0" w:line="240" w:lineRule="auto"/>
        <w:ind w:left="39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95AB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95A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tbl>
      <w:tblPr>
        <w:tblW w:w="14980" w:type="dxa"/>
        <w:tblInd w:w="-7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75"/>
        <w:gridCol w:w="367"/>
        <w:gridCol w:w="1947"/>
        <w:gridCol w:w="689"/>
        <w:gridCol w:w="3065"/>
        <w:gridCol w:w="1694"/>
        <w:gridCol w:w="1801"/>
        <w:gridCol w:w="1608"/>
        <w:gridCol w:w="1722"/>
        <w:gridCol w:w="1238"/>
      </w:tblGrid>
      <w:tr w:rsidR="00895AB0" w:rsidRPr="00895AB0" w:rsidTr="0028165B">
        <w:trPr>
          <w:trHeight w:val="260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раздела, тема урока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Кол </w:t>
            </w: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часов</w:t>
            </w:r>
          </w:p>
        </w:tc>
        <w:tc>
          <w:tcPr>
            <w:tcW w:w="9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Планируемые результаты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примечание</w:t>
            </w:r>
          </w:p>
        </w:tc>
      </w:tr>
      <w:tr w:rsidR="00895AB0" w:rsidRPr="00895AB0" w:rsidTr="0028165B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17"/>
                <w:lang w:eastAsia="ru-RU"/>
              </w:rPr>
              <w:t>План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17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предметные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личностные</w:t>
            </w:r>
          </w:p>
        </w:tc>
        <w:tc>
          <w:tcPr>
            <w:tcW w:w="5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метапредметные</w:t>
            </w:r>
            <w:proofErr w:type="spell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универсальных учебных действий (УУД)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95AB0" w:rsidRPr="00895AB0" w:rsidTr="0028165B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познавательные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hanging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регулятивные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коммуникативные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95AB0" w:rsidRPr="00895AB0" w:rsidTr="0028165B">
        <w:trPr>
          <w:trHeight w:val="26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и уметь применять теоремы о треугольниках при решении простейших задач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Выражать положительное отношение к процессу познания; применять правила делового сотрудничества; оценивать  свою учебную деятельность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Передают содержание в сжатом виде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Определение цели УД; работа по составленному плану.  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отстаивать точку зрения, аргументировать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26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знать и уметь применять признаки и свойства параллельных прямых при решении простейших задач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Применяют правила делового сотрудничества; оценивание своей учебной 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деятельности; </w:t>
            </w: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выражают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положит. отношение к процессу познания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– записывают правила «если…то…»; Передают содержание в сжатом виде.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Определение цели УД; работа по составленному плану.  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отстаивать точку зрения, аргументировать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260"/>
        </w:trPr>
        <w:tc>
          <w:tcPr>
            <w:tcW w:w="149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V. Четырехугольники (14ч)</w:t>
            </w: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Многоугольники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объяснить, какая фигура называется многоугольником, назвать его элементы;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что такое периметр многоугольника, какой многоугольник называется выпуклым;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вывести формулу суммы углов выпуклого многоугольника и решать задачи типа 364 – 370.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находить углы многоугольников, их периметры.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роль ученика, осваивают личностный смысл учения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Многоугольники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интерес к </w:t>
            </w:r>
            <w:proofErr w:type="spell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креативной</w:t>
            </w:r>
            <w:proofErr w:type="spell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Дают адекватную оценку своему мнению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Параллелограмм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опр-я</w:t>
            </w:r>
            <w:proofErr w:type="spell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параллелограмма и трапеции, виды трапеций, формулировки свойств и признаков параллелограмма и равнобедренной трапеции, 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их доказывать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применять при решении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задач типа 372 – 377, 379 – 383, 39О.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выполнять деление отрезка на </w:t>
            </w:r>
            <w:proofErr w:type="spell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n</w:t>
            </w:r>
            <w:proofErr w:type="spell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равных частей с помощью циркуля и линейки; используя свойства параллелограмма и равнобедренной трапеции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доказывать некоторые утверждения.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выполнять задачи на построение четырехугольников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Признаки параллелограмма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Отстаивают свою точку зрения, подтверждают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то теме «Параллелограмм».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Понимают обсуждаемую информацию, смысл данной информации в 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собственной жизни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Представляют информацию в разных формах (текст, графика, символы)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Самостоятельно составляют алгоритм деятельности при решении 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учебной задачи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Своевременно оказывают необходимую взаимопомощь сверстникам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96" w:firstLine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Трапеция.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Фалеса.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роль ученика, осваивают личностный смысл учения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 на построение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18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Прямоугольник.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определения частных видов параллелограмма: прямоугольника, ромба и квадрата, формулировки их свойств и признаков.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доказывать изученные теоремы и применять их при решении задач типа 401 – 415.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нать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определения симметричных точек и фигур относительно прямой и точки.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познавательную активность, творчество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Ромб. Квадрат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познавательную активность, творчество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Осевая и центральная симметрии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познавательную активность, творчество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Контрольная работа №1 по теме: «Четырёхугольники»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применять все изученные формулы и теоремы при решении задач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контролируют своё время и управляют им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149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VI. Площадь (14 ч)</w:t>
            </w: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многоугольника.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свойства площадей и формулу для вычисления площади прямоугольника.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вывести формулу для вычисления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интерес к </w:t>
            </w:r>
            <w:proofErr w:type="spell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креативной</w:t>
            </w:r>
            <w:proofErr w:type="spell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многоугольника.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70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параллелограмма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формулы для вычисления площадей параллелограмма,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треугольника и трапеции;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их доказывать, а также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теорему об отношении площадей треугольников, имеющих по равному углу, и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применять все изученные формулы при решении задач типа 459 – 464, 468 – 472, 474.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роль ученика, осваивают личностный смысл учения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Отстаивают свою точку зрения, подтверждают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треугольника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треугольника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трапеции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Работают по плану, сверяясь с целью, корректируют план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на вычисление площадей фигур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на вычисление площадей фигур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роль ученика, осваивают личностный смысл учения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Пифагора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теорему Пифагора и обратную ей теорему, область применения, пифагоровы тройки.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Теорема, обратная теореме Пифагора.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Работают по плану, сверяясь с целью, корректируют план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Владеют смысловым чтением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Отстаивают свою точку зрения, подтверждают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28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Решение задач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интерес к </w:t>
            </w:r>
            <w:proofErr w:type="spell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креативной</w:t>
            </w:r>
            <w:proofErr w:type="spell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Контрольная работа №2 по теме: «Площади»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применять все изученные формулы и теоремы при решении задач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контролируют своё время и управляют им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149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VII. Подобные треугольники (19 ч)</w:t>
            </w: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Определение подобных     треугольников.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свойство биссектрисы треугольника (задача535).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Анализируют и сравнивают факты и явления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Отношение площадей подобных треугольников.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Осуществляют выбор действий в однозначных и неоднозначных ситуациях, комментируют  и оценивают свой выбор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Владеют смысловым чтением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Верно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используют в устной и письменной речи математические термины.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Первый признак подобия треугольников.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признаки подобия треугольников, определение пропорциональных отрезков.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доказывать признаки подобия и применять их при </w:t>
            </w:r>
            <w:proofErr w:type="spellStart"/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</w:t>
            </w:r>
            <w:proofErr w:type="spellEnd"/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/з550 – 555, 559 – 562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Проявляют мотивацию к познавательной деятельности при решении 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задач с практическим содержанием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Строят логически обоснованное рассуждение, включающее установление 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причинно-следственных связей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Применяют установленные правила в планировании способа 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решения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Приводят аргументы в пользу своей точки зрения, подтверждают ее 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Верно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Второй и третий признаки подобия треугольников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Дают адекватную оценку своему мнению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на применение признаков подобия треугольников.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на применение признаков подобия треугольников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интерес к </w:t>
            </w:r>
            <w:proofErr w:type="spell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креативной</w:t>
            </w:r>
            <w:proofErr w:type="spell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37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Контрольная работа № 3 по теме «Подобные треугольники»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применять все изученные формулы и теоремы при решении задач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контролируют своё время и управляют им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Средняя линия треугольника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теоремы о средней линии треугольника, точке пересечения медиан треугольника и пропорциональных отрезках в прямоугольном треугольнике.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доказывать эти теоремы и применять при решении задач типа 567, 568, 570, 572 – 577, а также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 помощью циркуля и линейки делить отрезок в данном отношении и решать задачи на построение типа 586 – 590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Средняя линия треугольника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роль ученика, осваивают личностный смысл учения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Отстаивают свою точку зрения, подтверждают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Свойство медиан треугольника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Пропорциональные отрезки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интерес к </w:t>
            </w:r>
            <w:proofErr w:type="spell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креативной</w:t>
            </w:r>
            <w:proofErr w:type="spell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Измерительные работы на местности.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 на построение методом подобия.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роль ученика, осваивают личностный смысл учения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Отстаивают свою точку зрения, подтверждают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895AB0">
              <w:rPr>
                <w:rFonts w:ascii="Symbol" w:eastAsia="Times New Roman" w:hAnsi="Symbol" w:cs="Arial"/>
                <w:color w:val="000000"/>
                <w:sz w:val="20"/>
                <w:lang w:eastAsia="ru-RU"/>
              </w:rPr>
              <w:t>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45</w:t>
            </w:r>
            <w:r w:rsidRPr="00895AB0">
              <w:rPr>
                <w:rFonts w:ascii="Symbol" w:eastAsia="Times New Roman" w:hAnsi="Symbol" w:cs="Arial"/>
                <w:color w:val="000000"/>
                <w:sz w:val="20"/>
                <w:lang w:eastAsia="ru-RU"/>
              </w:rPr>
              <w:t>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 60</w:t>
            </w:r>
            <w:r w:rsidRPr="00895AB0">
              <w:rPr>
                <w:rFonts w:ascii="Symbol" w:eastAsia="Times New Roman" w:hAnsi="Symbol" w:cs="Arial"/>
                <w:color w:val="000000"/>
                <w:sz w:val="20"/>
                <w:lang w:eastAsia="ru-RU"/>
              </w:rPr>
              <w:t>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метрические соотношения.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Значения синуса, косинуса и тангенса для углов 30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0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45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0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60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27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47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доказывать основное тригонометрическое тождество, решать задачи типа 591 – 602.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Верно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Контрольная работа №4 по теме: «Соотношения между сторонами и углами прямоугольного треугольника»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контролируют своё время и управляют им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149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VIII. Окружность (17 ч)</w:t>
            </w: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Взаимное расположение прямой и окружности.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Знать,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какой </w:t>
            </w: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угол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называется центральным и </w:t>
            </w: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какой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доказывать эти теоремы и применять при решении задач типа 651 – 657, 659, 666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Знать,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какой </w:t>
            </w: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угол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называется центральным и </w:t>
            </w: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какой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хорд.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доказывать эти теоремы и применять при решении задач типа 651 – 657, 659, 666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Проявляют интерес к </w:t>
            </w:r>
            <w:proofErr w:type="spell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креативной</w:t>
            </w:r>
            <w:proofErr w:type="spell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Касательная к окружности.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Касательная к окружности. Решение задач.      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роль ученика, осваивают личностный смысл учения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Отстаивают свою точку зрения, подтверждают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Градусная мера дуги окружности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о вписанном угле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Проявляют интерес к </w:t>
            </w:r>
            <w:proofErr w:type="spell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креативной</w:t>
            </w:r>
            <w:proofErr w:type="spell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по теме «Центральные и вписанные углы»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Свойство биссектрисы угла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доказывать эти теоремы и применять их при решении задач типа 674 – 679, 682 – 686.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выполнять построение замечательных точек треугольника.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доказывать эти теоремы и применять их при решении задач типа 674 – 679, 682 – 686. 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выполнять построение замечательных точек треугольника.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Осознают роль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ученика, осваивают личностный смысл учения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Отстаивают свою точку зрения, подтверждают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Серединный перпендикуляр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о точке пересечения высот треугольника.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Свойство биссектрисы угла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Анализируют и сравнивают факты и явления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Серединный перпендикуляр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Осуществляют выбор действий в однозначных и неоднозначных ситуациях, комментируют  и оценивают свой выбор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Владеют смысловым чтением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Верно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используют в устной и письменной речи математические термины.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61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о точке пересечения высот треугольника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Вписанная окружность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Знать,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какая </w:t>
            </w: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окружность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называется вписанной в многоугольник и </w:t>
            </w: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какая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</w:t>
            </w:r>
          </w:p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доказывать эти теоремы и применять при решении задач типа 689 – 696, 701 – 711.</w:t>
            </w: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Свойство описанного четырехугольника.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Верно</w:t>
            </w:r>
            <w:proofErr w:type="gramEnd"/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по теме «Окружность».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Дают адекватную оценку своему мнению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по теме «Окружность».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Дают адекватную оценку своему мнению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11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66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Контрольная работа № 5 по теме: «Окружность»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Уметь</w:t>
            </w: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применять все изученные теоремы при решении задач.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 контролируют своё время и управляют им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22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Систематизируют и обобщают изученный материал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Дают адекватную оценку своему мнению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B0" w:rsidRPr="00895AB0" w:rsidTr="0028165B">
        <w:trPr>
          <w:trHeight w:val="222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Систематизируют и обобщают изученный материал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5AB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Дают адекватную оценку своему мнению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B0" w:rsidRPr="00895AB0" w:rsidRDefault="00895AB0" w:rsidP="0089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95A" w:rsidRDefault="0086395A"/>
    <w:sectPr w:rsidR="0086395A" w:rsidSect="00DD09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AB0"/>
    <w:rsid w:val="0028165B"/>
    <w:rsid w:val="0057298E"/>
    <w:rsid w:val="007B3137"/>
    <w:rsid w:val="0086395A"/>
    <w:rsid w:val="00895AB0"/>
    <w:rsid w:val="00AB0C7D"/>
    <w:rsid w:val="00DD0900"/>
    <w:rsid w:val="00F0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95AB0"/>
  </w:style>
  <w:style w:type="paragraph" w:customStyle="1" w:styleId="c10">
    <w:name w:val="c10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895AB0"/>
  </w:style>
  <w:style w:type="character" w:customStyle="1" w:styleId="c41">
    <w:name w:val="c41"/>
    <w:basedOn w:val="a0"/>
    <w:rsid w:val="00895AB0"/>
  </w:style>
  <w:style w:type="paragraph" w:customStyle="1" w:styleId="c103">
    <w:name w:val="c103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5AB0"/>
  </w:style>
  <w:style w:type="paragraph" w:customStyle="1" w:styleId="c47">
    <w:name w:val="c47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895AB0"/>
  </w:style>
  <w:style w:type="character" w:customStyle="1" w:styleId="c58">
    <w:name w:val="c58"/>
    <w:basedOn w:val="a0"/>
    <w:rsid w:val="00895AB0"/>
  </w:style>
  <w:style w:type="paragraph" w:customStyle="1" w:styleId="c12">
    <w:name w:val="c12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95AB0"/>
  </w:style>
  <w:style w:type="character" w:customStyle="1" w:styleId="c13">
    <w:name w:val="c13"/>
    <w:basedOn w:val="a0"/>
    <w:rsid w:val="00895AB0"/>
  </w:style>
  <w:style w:type="paragraph" w:customStyle="1" w:styleId="c99">
    <w:name w:val="c99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895AB0"/>
  </w:style>
  <w:style w:type="paragraph" w:customStyle="1" w:styleId="c35">
    <w:name w:val="c35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95AB0"/>
  </w:style>
  <w:style w:type="character" w:customStyle="1" w:styleId="c64">
    <w:name w:val="c64"/>
    <w:basedOn w:val="a0"/>
    <w:rsid w:val="00895AB0"/>
  </w:style>
  <w:style w:type="character" w:customStyle="1" w:styleId="c2">
    <w:name w:val="c2"/>
    <w:basedOn w:val="a0"/>
    <w:rsid w:val="00895AB0"/>
  </w:style>
  <w:style w:type="character" w:customStyle="1" w:styleId="c8">
    <w:name w:val="c8"/>
    <w:basedOn w:val="a0"/>
    <w:rsid w:val="00895AB0"/>
  </w:style>
  <w:style w:type="character" w:customStyle="1" w:styleId="c45">
    <w:name w:val="c45"/>
    <w:basedOn w:val="a0"/>
    <w:rsid w:val="00895AB0"/>
  </w:style>
  <w:style w:type="character" w:customStyle="1" w:styleId="c43">
    <w:name w:val="c43"/>
    <w:basedOn w:val="a0"/>
    <w:rsid w:val="00895AB0"/>
  </w:style>
  <w:style w:type="paragraph" w:customStyle="1" w:styleId="c9">
    <w:name w:val="c9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895AB0"/>
  </w:style>
  <w:style w:type="character" w:customStyle="1" w:styleId="c39">
    <w:name w:val="c39"/>
    <w:basedOn w:val="a0"/>
    <w:rsid w:val="00895AB0"/>
  </w:style>
  <w:style w:type="character" w:customStyle="1" w:styleId="c48">
    <w:name w:val="c48"/>
    <w:basedOn w:val="a0"/>
    <w:rsid w:val="00895AB0"/>
  </w:style>
  <w:style w:type="character" w:customStyle="1" w:styleId="c84">
    <w:name w:val="c84"/>
    <w:basedOn w:val="a0"/>
    <w:rsid w:val="00895AB0"/>
  </w:style>
  <w:style w:type="paragraph" w:styleId="a3">
    <w:name w:val="Body Text"/>
    <w:basedOn w:val="a"/>
    <w:link w:val="a4"/>
    <w:semiHidden/>
    <w:unhideWhenUsed/>
    <w:rsid w:val="00DD0900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D0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DD0900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D0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DD0900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6503</Words>
  <Characters>37073</Characters>
  <Application>Microsoft Office Word</Application>
  <DocSecurity>0</DocSecurity>
  <Lines>308</Lines>
  <Paragraphs>86</Paragraphs>
  <ScaleCrop>false</ScaleCrop>
  <Company>Reanimator Extreme Edition</Company>
  <LinksUpToDate>false</LinksUpToDate>
  <CharactersWithSpaces>43490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2022-02-17T13:38:00Z</dcterms:created>
  <dcterms:modified xsi:type="dcterms:W3CDTF">2022-02-21T02:56:00Z</dcterms:modified>
</cp:coreProperties>
</file>