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EB0A9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0A98" w:rsidRDefault="00EB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454960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6350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A98" w:rsidRDefault="00EB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B0A9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0A98" w:rsidRDefault="00EB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21.12.2012 N 1346н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02.04.2013 N 27961)</w:t>
            </w:r>
          </w:p>
          <w:p w:rsidR="00EB0A98" w:rsidRDefault="00EB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EB0A9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EB0A98" w:rsidRDefault="00EB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26.10.2014</w:t>
            </w:r>
          </w:p>
          <w:p w:rsidR="00EB0A98" w:rsidRDefault="00EB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B0A98" w:rsidRDefault="00EB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0A9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EB0A98" w:rsidRDefault="00EB0A98">
      <w:pPr>
        <w:pStyle w:val="ConsPlusNormal"/>
        <w:jc w:val="both"/>
        <w:outlineLvl w:val="0"/>
      </w:pPr>
    </w:p>
    <w:p w:rsidR="00EB0A98" w:rsidRDefault="00EB0A98">
      <w:pPr>
        <w:pStyle w:val="ConsPlusNormal"/>
        <w:outlineLvl w:val="0"/>
      </w:pPr>
      <w:bookmarkStart w:id="0" w:name="Par1"/>
      <w:bookmarkEnd w:id="0"/>
      <w:r>
        <w:t>Зарегистрировано в Минюсте России 2 апреля 2013 г. N 27961</w:t>
      </w:r>
    </w:p>
    <w:p w:rsidR="00EB0A98" w:rsidRDefault="00EB0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21 декабря 2012 г. N 1346н</w:t>
      </w: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</w:t>
      </w: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ПРОХОЖДЕНИЯ НЕСОВЕРШЕННОЛЕТНИМИ МЕДИЦИНСКИХ ОСМОТРОВ,</w:t>
      </w: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ТОМ ЧИСЛЕ ПРИ ПОСТУПЛЕНИИ В ОБРАЗОВАТЕЛЬНЫЕ УЧРЕЖДЕНИЯ</w:t>
      </w: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В ПЕРИОД ОБУЧЕНИЯ В НИХ</w:t>
      </w: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ind w:firstLine="540"/>
        <w:jc w:val="both"/>
      </w:pPr>
      <w:r>
        <w:t>В соответствии со статьями 14, 54 и 97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B0A98" w:rsidRDefault="00EB0A98">
      <w:pPr>
        <w:pStyle w:val="ConsPlusNormal"/>
        <w:ind w:firstLine="540"/>
        <w:jc w:val="both"/>
      </w:pPr>
      <w:r>
        <w:t>Утвердить:</w:t>
      </w:r>
    </w:p>
    <w:p w:rsidR="00EB0A98" w:rsidRDefault="00EB0A98">
      <w:pPr>
        <w:pStyle w:val="ConsPlusNormal"/>
        <w:ind w:firstLine="540"/>
        <w:jc w:val="both"/>
      </w:pPr>
      <w: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w:anchor="Par32" w:tooltip="Ссылка на текущий документ" w:history="1">
        <w:r>
          <w:rPr>
            <w:color w:val="0000FF"/>
          </w:rPr>
          <w:t>приложению N 1</w:t>
        </w:r>
      </w:hyperlink>
      <w:r>
        <w:t>;</w:t>
      </w:r>
    </w:p>
    <w:p w:rsidR="00EB0A98" w:rsidRDefault="00EB0A98">
      <w:pPr>
        <w:pStyle w:val="ConsPlusNormal"/>
        <w:ind w:firstLine="540"/>
        <w:jc w:val="both"/>
      </w:pPr>
      <w:r>
        <w:t xml:space="preserve">учетную форму N 030-ПО/у-12 "Карта профилактического медицинского осмотра несовершеннолетнего" согласно </w:t>
      </w:r>
      <w:hyperlink w:anchor="Par625" w:tooltip="Ссылка на текущий документ" w:history="1">
        <w:r>
          <w:rPr>
            <w:color w:val="0000FF"/>
          </w:rPr>
          <w:t>приложению N 2</w:t>
        </w:r>
      </w:hyperlink>
      <w:r>
        <w:t>;</w:t>
      </w:r>
    </w:p>
    <w:p w:rsidR="00EB0A98" w:rsidRDefault="00EB0A98">
      <w:pPr>
        <w:pStyle w:val="ConsPlusNormal"/>
        <w:ind w:firstLine="540"/>
        <w:jc w:val="both"/>
      </w:pPr>
      <w:r>
        <w:t xml:space="preserve">отчетную форму N 030-ПО/о-12 "Сведения о профилактических осмотрах несовершеннолетних" согласно </w:t>
      </w:r>
      <w:hyperlink w:anchor="Par1099" w:tooltip="Ссылка на текущий документ" w:history="1">
        <w:r>
          <w:rPr>
            <w:color w:val="0000FF"/>
          </w:rPr>
          <w:t>приложению N 3</w:t>
        </w:r>
      </w:hyperlink>
      <w:r>
        <w:t>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right"/>
      </w:pPr>
      <w:r>
        <w:t>Министр</w:t>
      </w:r>
    </w:p>
    <w:p w:rsidR="00EB0A98" w:rsidRDefault="00EB0A98">
      <w:pPr>
        <w:pStyle w:val="ConsPlusNormal"/>
        <w:jc w:val="right"/>
      </w:pPr>
      <w:r>
        <w:t>В.И.СКВОРЦОВА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right"/>
        <w:outlineLvl w:val="0"/>
      </w:pPr>
      <w:bookmarkStart w:id="1" w:name="Par27"/>
      <w:bookmarkEnd w:id="1"/>
      <w:r>
        <w:t>Приложение N 1</w:t>
      </w:r>
    </w:p>
    <w:p w:rsidR="00EB0A98" w:rsidRDefault="00EB0A98">
      <w:pPr>
        <w:pStyle w:val="ConsPlusNormal"/>
        <w:jc w:val="right"/>
      </w:pPr>
      <w:r>
        <w:t>к приказу Министерства здравоохранения</w:t>
      </w:r>
    </w:p>
    <w:p w:rsidR="00EB0A98" w:rsidRDefault="00EB0A98">
      <w:pPr>
        <w:pStyle w:val="ConsPlusNormal"/>
        <w:jc w:val="right"/>
      </w:pPr>
      <w:r>
        <w:t>Российской Федерации</w:t>
      </w:r>
    </w:p>
    <w:p w:rsidR="00EB0A98" w:rsidRDefault="00EB0A98">
      <w:pPr>
        <w:pStyle w:val="ConsPlusNormal"/>
        <w:jc w:val="right"/>
      </w:pPr>
      <w:r>
        <w:t>от 21 декабря 2012 г. N 1346н</w:t>
      </w: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ПОРЯДОК</w:t>
      </w: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ПРОХОЖДЕНИЯ НЕСОВЕРШЕННОЛЕТНИМИ МЕДИЦИНСКИХ ОСМОТРОВ,</w:t>
      </w: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ТОМ ЧИСЛЕ ПРИ ПОСТУПЛЕНИИ В ОБРАЗОВАТЕЛЬНЫЕ УЧРЕЖДЕНИЯ</w:t>
      </w:r>
    </w:p>
    <w:p w:rsidR="00EB0A98" w:rsidRDefault="00EB0A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В ПЕРИОД ОБУЧЕНИЯ В НИХ</w:t>
      </w: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  <w:outlineLvl w:val="1"/>
      </w:pPr>
      <w:bookmarkStart w:id="3" w:name="Par37"/>
      <w:bookmarkEnd w:id="3"/>
      <w:r>
        <w:t>I. Общие положения</w:t>
      </w: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ind w:firstLine="540"/>
        <w:jc w:val="both"/>
      </w:pPr>
      <w: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EB0A98" w:rsidRDefault="00EB0A98">
      <w:pPr>
        <w:pStyle w:val="ConsPlusNormal"/>
        <w:ind w:firstLine="540"/>
        <w:jc w:val="both"/>
      </w:pPr>
      <w: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EB0A98" w:rsidRDefault="00EB0A98">
      <w:pPr>
        <w:pStyle w:val="ConsPlusNormal"/>
        <w:ind w:firstLine="540"/>
        <w:jc w:val="both"/>
      </w:pPr>
      <w: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EB0A98" w:rsidRDefault="00EB0A98">
      <w:pPr>
        <w:pStyle w:val="ConsPlusNormal"/>
        <w:ind w:firstLine="540"/>
        <w:jc w:val="both"/>
      </w:pPr>
      <w:r>
        <w:t>--------------------------------</w:t>
      </w:r>
    </w:p>
    <w:p w:rsidR="00EB0A98" w:rsidRDefault="00EB0A98">
      <w:pPr>
        <w:pStyle w:val="ConsPlusNormal"/>
        <w:ind w:firstLine="540"/>
        <w:jc w:val="both"/>
      </w:pPr>
      <w:r>
        <w:t>&lt;1&gt; Часть 1 статьи 46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</w:t>
      </w:r>
      <w:r>
        <w:lastRenderedPageBreak/>
        <w:t>медицинское вмешательство с соблюдением требований, установленных статьей 20 Федерального закона.</w:t>
      </w:r>
    </w:p>
    <w:p w:rsidR="00EB0A98" w:rsidRDefault="00EB0A98">
      <w:pPr>
        <w:pStyle w:val="ConsPlusNormal"/>
        <w:ind w:firstLine="540"/>
        <w:jc w:val="both"/>
      </w:pPr>
      <w: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EB0A98" w:rsidRDefault="00EB0A98">
      <w:pPr>
        <w:pStyle w:val="ConsPlusNormal"/>
        <w:ind w:firstLine="540"/>
        <w:jc w:val="both"/>
      </w:pPr>
      <w: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EB0A98" w:rsidRDefault="00EB0A98">
      <w:pPr>
        <w:pStyle w:val="ConsPlusNormal"/>
        <w:ind w:firstLine="540"/>
        <w:jc w:val="both"/>
      </w:pPr>
      <w: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EB0A98" w:rsidRDefault="00EB0A98">
      <w:pPr>
        <w:pStyle w:val="ConsPlusNormal"/>
        <w:ind w:firstLine="540"/>
        <w:jc w:val="both"/>
      </w:pPr>
      <w: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EB0A98" w:rsidRDefault="00EB0A98">
      <w:pPr>
        <w:pStyle w:val="ConsPlusNormal"/>
        <w:ind w:firstLine="540"/>
        <w:jc w:val="both"/>
      </w:pPr>
      <w: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ar186" w:tooltip="Ссылка на текущий документ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Перечень исследований).</w:t>
      </w:r>
    </w:p>
    <w:p w:rsidR="00EB0A98" w:rsidRDefault="00EB0A98">
      <w:pPr>
        <w:pStyle w:val="ConsPlusNormal"/>
        <w:ind w:firstLine="540"/>
        <w:jc w:val="both"/>
      </w:pPr>
      <w:r>
        <w:t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представителю.</w:t>
      </w:r>
    </w:p>
    <w:p w:rsidR="00EB0A98" w:rsidRDefault="00EB0A98">
      <w:pPr>
        <w:pStyle w:val="ConsPlusNormal"/>
        <w:ind w:firstLine="540"/>
        <w:jc w:val="both"/>
      </w:pPr>
      <w:r>
        <w:t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center"/>
        <w:outlineLvl w:val="1"/>
      </w:pPr>
      <w:bookmarkStart w:id="4" w:name="Par54"/>
      <w:bookmarkEnd w:id="4"/>
      <w:r>
        <w:t>II. Порядок проведения профилактических осмотров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  <w:bookmarkStart w:id="5" w:name="Par56"/>
      <w:bookmarkEnd w:id="5"/>
      <w:r>
        <w:t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EB0A98" w:rsidRDefault="00EB0A98">
      <w:pPr>
        <w:pStyle w:val="ConsPlusNormal"/>
        <w:ind w:firstLine="540"/>
        <w:jc w:val="both"/>
      </w:pPr>
      <w:r>
        <w:t>--------------------------------</w:t>
      </w:r>
    </w:p>
    <w:p w:rsidR="00EB0A98" w:rsidRDefault="00EB0A98">
      <w:pPr>
        <w:pStyle w:val="ConsPlusNormal"/>
        <w:ind w:firstLine="540"/>
        <w:jc w:val="both"/>
      </w:pPr>
      <w:r>
        <w:t xml:space="preserve">&lt;1&gt; При условии соблюдения требований, установленных </w:t>
      </w:r>
      <w:hyperlink w:anchor="Par61" w:tooltip="Ссылка на текущий документ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EB0A98" w:rsidRDefault="00EB0A98">
      <w:pPr>
        <w:pStyle w:val="ConsPlusNormal"/>
        <w:ind w:firstLine="540"/>
        <w:jc w:val="both"/>
      </w:pPr>
      <w:r>
        <w:t xml:space="preserve">&lt;2&gt; Для лицензий на осуществление медицинской деятельности, выданных до вступления в силу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</w:t>
      </w:r>
      <w:r>
        <w:lastRenderedPageBreak/>
        <w:t>5002; 2013, N 3, ст. 207).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  <w:bookmarkStart w:id="6" w:name="Par61"/>
      <w:bookmarkEnd w:id="6"/>
      <w: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56" w:tooltip="Ссылка на текущий документ" w:history="1">
        <w:r>
          <w:rPr>
            <w:color w:val="0000FF"/>
          </w:rPr>
          <w:t>пункте 10</w:t>
        </w:r>
      </w:hyperlink>
      <w: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EB0A98" w:rsidRDefault="00EB0A98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ar56" w:tooltip="Ссылка на текущий документ" w:history="1">
        <w:r>
          <w:rPr>
            <w:color w:val="0000FF"/>
          </w:rPr>
          <w:t>пункте 10</w:t>
        </w:r>
      </w:hyperlink>
      <w:r>
        <w:t xml:space="preserve"> настоящего Порядка, отсутствует:</w:t>
      </w:r>
    </w:p>
    <w:p w:rsidR="00EB0A98" w:rsidRDefault="00EB0A98">
      <w:pPr>
        <w:pStyle w:val="ConsPlusNormal"/>
        <w:ind w:firstLine="540"/>
        <w:jc w:val="both"/>
      </w:pPr>
      <w: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EB0A98" w:rsidRDefault="00EB0A98">
      <w:pPr>
        <w:pStyle w:val="ConsPlusNormal"/>
        <w:ind w:firstLine="540"/>
        <w:jc w:val="both"/>
      </w:pPr>
      <w:r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EB0A98" w:rsidRDefault="00EB0A98">
      <w:pPr>
        <w:pStyle w:val="ConsPlusNormal"/>
        <w:ind w:firstLine="540"/>
        <w:jc w:val="both"/>
      </w:pPr>
      <w:r>
        <w:t>3) врач - 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EB0A98" w:rsidRDefault="00EB0A98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EB0A98" w:rsidRDefault="00EB0A98">
      <w:pPr>
        <w:pStyle w:val="ConsPlusNormal"/>
        <w:ind w:firstLine="540"/>
        <w:jc w:val="both"/>
      </w:pPr>
      <w:r>
        <w:t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EB0A98" w:rsidRDefault="00EB0A98">
      <w:pPr>
        <w:pStyle w:val="ConsPlusNormal"/>
        <w:ind w:firstLine="540"/>
        <w:jc w:val="both"/>
      </w:pPr>
      <w:r>
        <w:t>1) фамилия, имя, отчество, возраст (дата, месяц, год рождения);</w:t>
      </w:r>
    </w:p>
    <w:p w:rsidR="00EB0A98" w:rsidRDefault="00EB0A98">
      <w:pPr>
        <w:pStyle w:val="ConsPlusNormal"/>
        <w:ind w:firstLine="540"/>
        <w:jc w:val="both"/>
      </w:pPr>
      <w: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EB0A98" w:rsidRDefault="00EB0A98">
      <w:pPr>
        <w:pStyle w:val="ConsPlusNormal"/>
        <w:ind w:firstLine="540"/>
        <w:jc w:val="both"/>
      </w:pPr>
      <w: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ar190" w:tooltip="Ссылка на текущий документ" w:history="1">
        <w:r>
          <w:rPr>
            <w:color w:val="0000FF"/>
          </w:rPr>
          <w:t>раздела 1</w:t>
        </w:r>
      </w:hyperlink>
      <w:r>
        <w:t xml:space="preserve"> Перечня исследований;</w:t>
      </w:r>
    </w:p>
    <w:p w:rsidR="00EB0A98" w:rsidRDefault="00EB0A98">
      <w:pPr>
        <w:pStyle w:val="ConsPlusNormal"/>
        <w:ind w:firstLine="540"/>
        <w:jc w:val="both"/>
      </w:pPr>
      <w:r>
        <w:t>4) планируемые дата и место проведения профилактического осмотра.</w:t>
      </w:r>
    </w:p>
    <w:p w:rsidR="00EB0A98" w:rsidRDefault="00EB0A98">
      <w:pPr>
        <w:pStyle w:val="ConsPlusNormal"/>
        <w:ind w:firstLine="540"/>
        <w:jc w:val="both"/>
      </w:pPr>
      <w: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EB0A98" w:rsidRDefault="00EB0A98">
      <w:pPr>
        <w:pStyle w:val="ConsPlusNormal"/>
        <w:ind w:firstLine="540"/>
        <w:jc w:val="both"/>
      </w:pPr>
      <w: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EB0A98" w:rsidRDefault="00EB0A98">
      <w:pPr>
        <w:pStyle w:val="ConsPlusNormal"/>
        <w:ind w:firstLine="540"/>
        <w:jc w:val="both"/>
      </w:pPr>
      <w:r>
        <w:t xml:space="preserve">В случае изменения численности несовершеннолетних, подлежащих профилактическим осмотрам, </w:t>
      </w:r>
      <w:r>
        <w:lastRenderedPageBreak/>
        <w:t>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EB0A98" w:rsidRDefault="00EB0A98">
      <w:pPr>
        <w:pStyle w:val="ConsPlusNormal"/>
        <w:ind w:firstLine="540"/>
        <w:jc w:val="both"/>
      </w:pPr>
      <w: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EB0A98" w:rsidRDefault="00EB0A98">
      <w:pPr>
        <w:pStyle w:val="ConsPlusNormal"/>
        <w:ind w:firstLine="540"/>
        <w:jc w:val="both"/>
      </w:pPr>
      <w:r>
        <w:t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EB0A98" w:rsidRDefault="00EB0A98">
      <w:pPr>
        <w:pStyle w:val="ConsPlusNormal"/>
        <w:ind w:firstLine="540"/>
        <w:jc w:val="both"/>
      </w:pPr>
      <w: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ar190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Перечня исследований.</w:t>
      </w:r>
    </w:p>
    <w:p w:rsidR="00EB0A98" w:rsidRDefault="00EB0A98">
      <w:pPr>
        <w:pStyle w:val="ConsPlusNormal"/>
        <w:ind w:firstLine="540"/>
        <w:jc w:val="both"/>
      </w:pPr>
      <w: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EB0A98" w:rsidRDefault="00EB0A98">
      <w:pPr>
        <w:pStyle w:val="ConsPlusNormal"/>
        <w:ind w:firstLine="540"/>
        <w:jc w:val="both"/>
      </w:pPr>
      <w:bookmarkStart w:id="7" w:name="Par79"/>
      <w:bookmarkEnd w:id="7"/>
      <w: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tooltip="Ссылка на текущий документ" w:history="1">
        <w:r>
          <w:rPr>
            <w:color w:val="0000FF"/>
          </w:rPr>
          <w:t>раздел 1</w:t>
        </w:r>
      </w:hyperlink>
      <w: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EB0A98" w:rsidRDefault="00EB0A98">
      <w:pPr>
        <w:pStyle w:val="ConsPlusNormal"/>
        <w:ind w:firstLine="540"/>
        <w:jc w:val="both"/>
      </w:pPr>
      <w:r>
        <w:t xml:space="preserve"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190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пунктом 8 части 4 статьи 13 Федерального закона) (I этап).</w:t>
      </w:r>
    </w:p>
    <w:p w:rsidR="00EB0A98" w:rsidRDefault="00EB0A98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tooltip="Ссылка на текущий документ" w:history="1">
        <w:r>
          <w:rPr>
            <w:color w:val="0000FF"/>
          </w:rPr>
          <w:t>раздел 1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79" w:tooltip="Ссылка на текущий документ" w:history="1">
        <w:r>
          <w:rPr>
            <w:color w:val="0000FF"/>
          </w:rPr>
          <w:t>пунктом 18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EB0A98" w:rsidRDefault="00EB0A98">
      <w:pPr>
        <w:pStyle w:val="ConsPlusNormal"/>
        <w:ind w:firstLine="540"/>
        <w:jc w:val="both"/>
      </w:pPr>
      <w: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EB0A98" w:rsidRDefault="00EB0A98">
      <w:pPr>
        <w:pStyle w:val="ConsPlusNormal"/>
        <w:ind w:firstLine="540"/>
        <w:jc w:val="both"/>
      </w:pPr>
      <w:bookmarkStart w:id="8" w:name="Par83"/>
      <w:bookmarkEnd w:id="8"/>
      <w: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EB0A98" w:rsidRDefault="00EB0A98">
      <w:pPr>
        <w:pStyle w:val="ConsPlusNormal"/>
        <w:ind w:firstLine="540"/>
        <w:jc w:val="both"/>
      </w:pPr>
      <w:r>
        <w:t>Медицинская документация несовершеннолетнего (история развития ребенка) должна содержать следующие сведения:</w:t>
      </w:r>
    </w:p>
    <w:p w:rsidR="00EB0A98" w:rsidRDefault="00EB0A98">
      <w:pPr>
        <w:pStyle w:val="ConsPlusNormal"/>
        <w:ind w:firstLine="540"/>
        <w:jc w:val="both"/>
      </w:pPr>
      <w:r>
        <w:t>1) данные анамнеза:</w:t>
      </w:r>
    </w:p>
    <w:p w:rsidR="00EB0A98" w:rsidRDefault="00EB0A98">
      <w:pPr>
        <w:pStyle w:val="ConsPlusNormal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EB0A98" w:rsidRDefault="00EB0A98">
      <w:pPr>
        <w:pStyle w:val="ConsPlusNormal"/>
        <w:ind w:firstLine="540"/>
        <w:jc w:val="both"/>
      </w:pPr>
      <w:r>
        <w:t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классификации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EB0A98" w:rsidRDefault="00EB0A98">
      <w:pPr>
        <w:pStyle w:val="ConsPlusNormal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EB0A98" w:rsidRDefault="00EB0A98">
      <w:pPr>
        <w:pStyle w:val="ConsPlusNormal"/>
        <w:ind w:firstLine="540"/>
        <w:jc w:val="both"/>
      </w:pPr>
      <w:r>
        <w:t>2) данные, полученные при проведении профилактического осмотра:</w:t>
      </w:r>
    </w:p>
    <w:p w:rsidR="00EB0A98" w:rsidRDefault="00EB0A98">
      <w:pPr>
        <w:pStyle w:val="ConsPlusNormal"/>
        <w:ind w:firstLine="540"/>
        <w:jc w:val="both"/>
      </w:pPr>
      <w:r>
        <w:lastRenderedPageBreak/>
        <w:t>объективные данные и результаты осмотров врачами-специалистами;</w:t>
      </w:r>
    </w:p>
    <w:p w:rsidR="00EB0A98" w:rsidRDefault="00EB0A98">
      <w:pPr>
        <w:pStyle w:val="ConsPlusNormal"/>
        <w:ind w:firstLine="540"/>
        <w:jc w:val="both"/>
      </w:pPr>
      <w:r>
        <w:t>результаты лабораторных, инструментальных и иных исследований;</w:t>
      </w:r>
    </w:p>
    <w:p w:rsidR="00EB0A98" w:rsidRDefault="00EB0A98">
      <w:pPr>
        <w:pStyle w:val="ConsPlusNormal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ar190" w:tooltip="Ссылка на текущий документ" w:history="1">
        <w:r>
          <w:rPr>
            <w:color w:val="0000FF"/>
          </w:rPr>
          <w:t>раздел 1</w:t>
        </w:r>
      </w:hyperlink>
      <w:r>
        <w:t xml:space="preserve"> Перечня исследований и назначенных в ходе проведения профилактического осмотра;</w:t>
      </w:r>
    </w:p>
    <w:p w:rsidR="00EB0A98" w:rsidRDefault="00EB0A98">
      <w:pPr>
        <w:pStyle w:val="ConsPlusNormal"/>
        <w:ind w:firstLine="540"/>
        <w:jc w:val="both"/>
      </w:pPr>
      <w:r>
        <w:t>диагноз заболевания (состояния), выявленного (установленного) при профилактическом осмотре, с указанием кода по МКБ, выявлено впервые или нет;</w:t>
      </w:r>
    </w:p>
    <w:p w:rsidR="00EB0A98" w:rsidRDefault="00EB0A98">
      <w:pPr>
        <w:pStyle w:val="ConsPlusNormal"/>
        <w:ind w:firstLine="540"/>
        <w:jc w:val="both"/>
      </w:pPr>
      <w:r>
        <w:t>3) оценка физического развития;</w:t>
      </w:r>
    </w:p>
    <w:p w:rsidR="00EB0A98" w:rsidRDefault="00EB0A98">
      <w:pPr>
        <w:pStyle w:val="ConsPlusNormal"/>
        <w:ind w:firstLine="540"/>
        <w:jc w:val="both"/>
      </w:pPr>
      <w:r>
        <w:t>4) группа состояния здоровья несовершеннолетнего;</w:t>
      </w:r>
    </w:p>
    <w:p w:rsidR="00EB0A98" w:rsidRDefault="00EB0A98">
      <w:pPr>
        <w:pStyle w:val="ConsPlusNormal"/>
        <w:ind w:firstLine="540"/>
        <w:jc w:val="both"/>
      </w:pPr>
      <w:r>
        <w:t>5)рекомендации:</w:t>
      </w:r>
    </w:p>
    <w:p w:rsidR="00EB0A98" w:rsidRDefault="00EB0A98">
      <w:pPr>
        <w:pStyle w:val="ConsPlusNormal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EB0A98" w:rsidRDefault="00EB0A98">
      <w:pPr>
        <w:pStyle w:val="ConsPlusNormal"/>
        <w:ind w:firstLine="540"/>
        <w:jc w:val="both"/>
      </w:pPr>
      <w:r>
        <w:t>о необходимости установления или продолжения диспансерного наблюдения, включая диагноз заболевания (состояния) и код по МКБ,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EB0A98" w:rsidRDefault="00EB0A98">
      <w:pPr>
        <w:pStyle w:val="ConsPlusNormal"/>
        <w:ind w:firstLine="540"/>
        <w:jc w:val="both"/>
      </w:pPr>
      <w: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EB0A98" w:rsidRDefault="00EB0A98">
      <w:pPr>
        <w:pStyle w:val="ConsPlusNormal"/>
        <w:ind w:firstLine="540"/>
        <w:jc w:val="both"/>
      </w:pPr>
      <w: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ar502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EB0A98" w:rsidRDefault="00EB0A98">
      <w:pPr>
        <w:pStyle w:val="ConsPlusNormal"/>
        <w:ind w:firstLine="540"/>
        <w:jc w:val="both"/>
      </w:pPr>
      <w: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ar545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ar587" w:tooltip="Ссылка на текущий документ" w:history="1">
        <w:r>
          <w:rPr>
            <w:color w:val="0000FF"/>
          </w:rPr>
          <w:t>приложением N 4</w:t>
        </w:r>
      </w:hyperlink>
      <w:r>
        <w:t xml:space="preserve"> к настоящему Порядку (в отношении несовершеннолетних, занимающихся физической культурой).</w:t>
      </w:r>
    </w:p>
    <w:p w:rsidR="00EB0A98" w:rsidRDefault="00EB0A98">
      <w:pPr>
        <w:pStyle w:val="ConsPlusNormal"/>
        <w:ind w:firstLine="540"/>
        <w:jc w:val="both"/>
      </w:pPr>
      <w:r>
        <w:t xml:space="preserve">23. Медицинская организация, указанная в </w:t>
      </w:r>
      <w:hyperlink w:anchor="Par56" w:tooltip="Ссылка на текущий документ" w:history="1">
        <w:r>
          <w:rPr>
            <w:color w:val="0000FF"/>
          </w:rPr>
          <w:t>пункте 10</w:t>
        </w:r>
      </w:hyperlink>
      <w: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ar625" w:tooltip="Ссылка на текущий документ" w:history="1">
        <w:r>
          <w:rPr>
            <w:color w:val="0000FF"/>
          </w:rPr>
          <w:t>форму N 030-ПО/у-12</w:t>
        </w:r>
      </w:hyperlink>
      <w: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</w:t>
      </w:r>
      <w:hyperlink w:anchor="Par190" w:tooltip="Ссылка на текущий документ" w:history="1">
        <w:r>
          <w:rPr>
            <w:color w:val="0000FF"/>
          </w:rPr>
          <w:t>разделом 1</w:t>
        </w:r>
      </w:hyperlink>
      <w:r>
        <w:t xml:space="preserve"> Перечня исследований.</w:t>
      </w:r>
    </w:p>
    <w:p w:rsidR="00EB0A98" w:rsidRDefault="00EB0A98">
      <w:pPr>
        <w:pStyle w:val="ConsPlusNormal"/>
        <w:ind w:firstLine="540"/>
        <w:jc w:val="both"/>
      </w:pPr>
      <w: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EB0A98" w:rsidRDefault="00EB0A98">
      <w:pPr>
        <w:pStyle w:val="ConsPlusNormal"/>
        <w:ind w:firstLine="540"/>
        <w:jc w:val="both"/>
      </w:pPr>
      <w: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EB0A98" w:rsidRDefault="00EB0A98">
      <w:pPr>
        <w:pStyle w:val="ConsPlusNormal"/>
        <w:ind w:firstLine="540"/>
        <w:jc w:val="both"/>
      </w:pPr>
      <w: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ar1099" w:tooltip="Ссылка на текущий документ" w:history="1">
        <w:r>
          <w:rPr>
            <w:color w:val="0000FF"/>
          </w:rPr>
          <w:t>форму N 030-ПО/о-12</w:t>
        </w:r>
      </w:hyperlink>
      <w: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EB0A98" w:rsidRDefault="00EB0A98">
      <w:pPr>
        <w:pStyle w:val="ConsPlusNormal"/>
        <w:ind w:firstLine="540"/>
        <w:jc w:val="both"/>
      </w:pPr>
      <w: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EB0A98" w:rsidRDefault="00EB0A98">
      <w:pPr>
        <w:pStyle w:val="ConsPlusNormal"/>
        <w:ind w:firstLine="540"/>
        <w:jc w:val="both"/>
      </w:pPr>
      <w: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EB0A98" w:rsidRDefault="00EB0A98">
      <w:pPr>
        <w:pStyle w:val="ConsPlusNormal"/>
        <w:ind w:firstLine="540"/>
        <w:jc w:val="both"/>
      </w:pPr>
      <w:r>
        <w:t>27. Орган исполнительной власти субъекта Российской Федерации в сфере охраны здоровья:</w:t>
      </w:r>
    </w:p>
    <w:p w:rsidR="00EB0A98" w:rsidRDefault="00EB0A98">
      <w:pPr>
        <w:pStyle w:val="ConsPlusNormal"/>
        <w:ind w:firstLine="540"/>
        <w:jc w:val="both"/>
      </w:pPr>
      <w:r>
        <w:t>1) обеспечивает ведение мониторинга проведения профилактических осмотров в электронном виде;</w:t>
      </w:r>
    </w:p>
    <w:p w:rsidR="00EB0A98" w:rsidRDefault="00EB0A98">
      <w:pPr>
        <w:pStyle w:val="ConsPlusNormal"/>
        <w:ind w:firstLine="540"/>
        <w:jc w:val="both"/>
      </w:pPr>
      <w:r>
        <w:t>2) обобщает и анализирует результаты профилактических осмотров в субъекте Российской Федерации;</w:t>
      </w:r>
    </w:p>
    <w:p w:rsidR="00EB0A98" w:rsidRDefault="00EB0A98">
      <w:pPr>
        <w:pStyle w:val="ConsPlusNormal"/>
        <w:ind w:firstLine="540"/>
        <w:jc w:val="both"/>
      </w:pPr>
      <w:r>
        <w:t xml:space="preserve">3) направляет в Министерство здравоохранения Российской Федерации отчет по субъекту Российской </w:t>
      </w:r>
      <w:r>
        <w:lastRenderedPageBreak/>
        <w:t>Федерации не позднее 15 февраля года, следующего за отчетным годом.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center"/>
        <w:outlineLvl w:val="1"/>
      </w:pPr>
      <w:bookmarkStart w:id="9" w:name="Par113"/>
      <w:bookmarkEnd w:id="9"/>
      <w:r>
        <w:t>III. Порядок проведения предварительных осмотров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  <w:bookmarkStart w:id="10" w:name="Par115"/>
      <w:bookmarkEnd w:id="10"/>
      <w:r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EB0A98" w:rsidRDefault="00EB0A98">
      <w:pPr>
        <w:pStyle w:val="ConsPlusNormal"/>
        <w:ind w:firstLine="540"/>
        <w:jc w:val="both"/>
      </w:pPr>
      <w:r>
        <w:t>--------------------------------</w:t>
      </w:r>
    </w:p>
    <w:p w:rsidR="00EB0A98" w:rsidRDefault="00EB0A98">
      <w:pPr>
        <w:pStyle w:val="ConsPlusNormal"/>
        <w:ind w:firstLine="540"/>
        <w:jc w:val="both"/>
      </w:pPr>
      <w:r>
        <w:t>&lt;1&gt; Для лицензий на осуществление медицинской деятельности, выданных до вступления в силу постановления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EB0A98" w:rsidRDefault="00EB0A98">
      <w:pPr>
        <w:pStyle w:val="ConsPlusNormal"/>
        <w:ind w:firstLine="540"/>
        <w:jc w:val="both"/>
      </w:pPr>
      <w:r>
        <w:t xml:space="preserve">&lt;2&gt; При условии соблюдения требований, установленных </w:t>
      </w:r>
      <w:hyperlink w:anchor="Par120" w:tooltip="Ссылка на текущий документ" w:history="1">
        <w:r>
          <w:rPr>
            <w:color w:val="0000FF"/>
          </w:rPr>
          <w:t>пунктом 29</w:t>
        </w:r>
      </w:hyperlink>
      <w:r>
        <w:t xml:space="preserve"> настоящего Порядка.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  <w:bookmarkStart w:id="11" w:name="Par120"/>
      <w:bookmarkEnd w:id="11"/>
      <w:r>
        <w:t xml:space="preserve"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115" w:tooltip="Ссылка на текущий документ" w:history="1">
        <w:r>
          <w:rPr>
            <w:color w:val="0000FF"/>
          </w:rPr>
          <w:t>пункте 28</w:t>
        </w:r>
      </w:hyperlink>
      <w: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EB0A98" w:rsidRDefault="00EB0A98">
      <w:pPr>
        <w:pStyle w:val="ConsPlusNormal"/>
        <w:ind w:firstLine="540"/>
        <w:jc w:val="both"/>
      </w:pPr>
      <w:r>
        <w:t xml:space="preserve">В случае если в медицинской организации, указанной в </w:t>
      </w:r>
      <w:hyperlink w:anchor="Par115" w:tooltip="Ссылка на текущий документ" w:history="1">
        <w:r>
          <w:rPr>
            <w:color w:val="0000FF"/>
          </w:rPr>
          <w:t>пункте 28</w:t>
        </w:r>
      </w:hyperlink>
      <w:r>
        <w:t xml:space="preserve"> настоящего Порядка, отсутствует:</w:t>
      </w:r>
    </w:p>
    <w:p w:rsidR="00EB0A98" w:rsidRDefault="00EB0A98">
      <w:pPr>
        <w:pStyle w:val="ConsPlusNormal"/>
        <w:ind w:firstLine="540"/>
        <w:jc w:val="both"/>
      </w:pPr>
      <w:r>
        <w:t>1) врач - детский уролог-андролог,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EB0A98" w:rsidRDefault="00EB0A98">
      <w:pPr>
        <w:pStyle w:val="ConsPlusNormal"/>
        <w:ind w:firstLine="540"/>
        <w:jc w:val="both"/>
      </w:pPr>
      <w:r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EB0A98" w:rsidRDefault="00EB0A98">
      <w:pPr>
        <w:pStyle w:val="ConsPlusNormal"/>
        <w:ind w:firstLine="540"/>
        <w:jc w:val="both"/>
      </w:pPr>
      <w:r>
        <w:t>3) врач - 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EB0A98" w:rsidRDefault="00EB0A98">
      <w:pPr>
        <w:pStyle w:val="ConsPlusNormal"/>
        <w:ind w:firstLine="540"/>
        <w:jc w:val="both"/>
      </w:pPr>
      <w:r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EB0A98" w:rsidRDefault="00EB0A98">
      <w:pPr>
        <w:pStyle w:val="ConsPlusNormal"/>
        <w:ind w:firstLine="540"/>
        <w:jc w:val="both"/>
      </w:pPr>
      <w:r>
        <w:lastRenderedPageBreak/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EB0A98" w:rsidRDefault="00EB0A98">
      <w:pPr>
        <w:pStyle w:val="ConsPlusNormal"/>
        <w:ind w:firstLine="540"/>
        <w:jc w:val="both"/>
      </w:pPr>
      <w:r>
        <w:t>31. В заявлении о проведении предварительного осмотра несовершеннолетнего указываются следующие сведения:</w:t>
      </w:r>
    </w:p>
    <w:p w:rsidR="00EB0A98" w:rsidRDefault="00EB0A98">
      <w:pPr>
        <w:pStyle w:val="ConsPlusNormal"/>
        <w:ind w:firstLine="540"/>
        <w:jc w:val="both"/>
      </w:pPr>
      <w:r>
        <w:t>1) вид медицинского осмотра (предварительный);</w:t>
      </w:r>
    </w:p>
    <w:p w:rsidR="00EB0A98" w:rsidRDefault="00EB0A98">
      <w:pPr>
        <w:pStyle w:val="ConsPlusNormal"/>
        <w:ind w:firstLine="540"/>
        <w:jc w:val="both"/>
      </w:pPr>
      <w:r>
        <w:t>2) фамилия, имя, отчество несовершеннолетнего, поступающего в образовательное учреждение;</w:t>
      </w:r>
    </w:p>
    <w:p w:rsidR="00EB0A98" w:rsidRDefault="00EB0A98">
      <w:pPr>
        <w:pStyle w:val="ConsPlusNormal"/>
        <w:ind w:firstLine="540"/>
        <w:jc w:val="both"/>
      </w:pPr>
      <w:r>
        <w:t>3) дата рождения несовершеннолетнего, поступающего в образовательное учреждение;</w:t>
      </w:r>
    </w:p>
    <w:p w:rsidR="00EB0A98" w:rsidRDefault="00EB0A98">
      <w:pPr>
        <w:pStyle w:val="ConsPlusNormal"/>
        <w:ind w:firstLine="540"/>
        <w:jc w:val="both"/>
      </w:pPr>
      <w:r>
        <w:t>4) адрес места жительства несовершеннолетнего, поступающего в образовательное учреждение;</w:t>
      </w:r>
    </w:p>
    <w:p w:rsidR="00EB0A98" w:rsidRDefault="00EB0A98">
      <w:pPr>
        <w:pStyle w:val="ConsPlusNormal"/>
        <w:ind w:firstLine="540"/>
        <w:jc w:val="both"/>
      </w:pPr>
      <w: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EB0A98" w:rsidRDefault="00EB0A98">
      <w:pPr>
        <w:pStyle w:val="ConsPlusNormal"/>
        <w:ind w:firstLine="540"/>
        <w:jc w:val="both"/>
      </w:pPr>
      <w: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EB0A98" w:rsidRDefault="00EB0A98">
      <w:pPr>
        <w:pStyle w:val="ConsPlusNormal"/>
        <w:ind w:firstLine="540"/>
        <w:jc w:val="both"/>
      </w:pPr>
      <w:r>
        <w:t>7) реквизиты (серия, номер, страховая медицинская организация) полиса обязательного медицинского страхования;</w:t>
      </w:r>
    </w:p>
    <w:p w:rsidR="00EB0A98" w:rsidRDefault="00EB0A98">
      <w:pPr>
        <w:pStyle w:val="ConsPlusNormal"/>
        <w:ind w:firstLine="540"/>
        <w:jc w:val="both"/>
      </w:pPr>
      <w:r>
        <w:t>8) контактная информация.</w:t>
      </w:r>
    </w:p>
    <w:p w:rsidR="00EB0A98" w:rsidRDefault="00EB0A98">
      <w:pPr>
        <w:pStyle w:val="ConsPlusNormal"/>
        <w:ind w:firstLine="540"/>
        <w:jc w:val="both"/>
      </w:pPr>
      <w: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EB0A98" w:rsidRDefault="00EB0A98">
      <w:pPr>
        <w:pStyle w:val="ConsPlusNormal"/>
        <w:ind w:firstLine="540"/>
        <w:jc w:val="both"/>
      </w:pPr>
      <w: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EB0A98" w:rsidRDefault="00EB0A98">
      <w:pPr>
        <w:pStyle w:val="ConsPlusNormal"/>
        <w:ind w:firstLine="540"/>
        <w:jc w:val="both"/>
      </w:pPr>
      <w: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EB0A98" w:rsidRDefault="00EB0A98">
      <w:pPr>
        <w:pStyle w:val="ConsPlusNormal"/>
        <w:ind w:firstLine="540"/>
        <w:jc w:val="both"/>
      </w:pPr>
      <w:r>
        <w:t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в сопровождении родителя или иного законного представителя.</w:t>
      </w:r>
    </w:p>
    <w:p w:rsidR="00EB0A98" w:rsidRDefault="00EB0A98">
      <w:pPr>
        <w:pStyle w:val="ConsPlusNormal"/>
        <w:ind w:firstLine="540"/>
        <w:jc w:val="both"/>
      </w:pPr>
      <w:r>
        <w:t xml:space="preserve">34. Предварительные осмотры проводятся медицинскими организациями в соответствии с </w:t>
      </w:r>
      <w:hyperlink w:anchor="Par385" w:tooltip="Ссылка на текущий документ" w:history="1">
        <w:r>
          <w:rPr>
            <w:color w:val="0000FF"/>
          </w:rPr>
          <w:t>разделом 2</w:t>
        </w:r>
      </w:hyperlink>
      <w:r>
        <w:t xml:space="preserve"> Перечня исследований.</w:t>
      </w:r>
    </w:p>
    <w:p w:rsidR="00EB0A98" w:rsidRDefault="00EB0A98">
      <w:pPr>
        <w:pStyle w:val="ConsPlusNormal"/>
        <w:ind w:firstLine="540"/>
        <w:jc w:val="both"/>
      </w:pPr>
      <w: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EB0A98" w:rsidRDefault="00EB0A98">
      <w:pPr>
        <w:pStyle w:val="ConsPlusNormal"/>
        <w:ind w:firstLine="540"/>
        <w:jc w:val="both"/>
      </w:pPr>
      <w:bookmarkStart w:id="12" w:name="Par142"/>
      <w:bookmarkEnd w:id="12"/>
      <w:r>
        <w:t xml:space="preserve"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tooltip="Ссылка на текущий документ" w:history="1">
        <w:r>
          <w:rPr>
            <w:color w:val="0000FF"/>
          </w:rPr>
          <w:t>раздел 2</w:t>
        </w:r>
      </w:hyperlink>
      <w: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EB0A98" w:rsidRDefault="00EB0A98">
      <w:pPr>
        <w:pStyle w:val="ConsPlusNormal"/>
        <w:ind w:firstLine="540"/>
        <w:jc w:val="both"/>
      </w:pPr>
      <w:r>
        <w:t xml:space="preserve"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385" w:tooltip="Ссылка на текущий документ" w:history="1">
        <w:r>
          <w:rPr>
            <w:color w:val="0000FF"/>
          </w:rPr>
          <w:t>разделом 2</w:t>
        </w:r>
      </w:hyperlink>
      <w: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пунктом 8 части 4 статьи 13 Федерального закона) (I этап).</w:t>
      </w:r>
    </w:p>
    <w:p w:rsidR="00EB0A98" w:rsidRDefault="00EB0A98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tooltip="Ссылка на текущий документ" w:history="1">
        <w:r>
          <w:rPr>
            <w:color w:val="0000FF"/>
          </w:rPr>
          <w:t>раздел 2</w:t>
        </w:r>
      </w:hyperlink>
      <w: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</w:t>
      </w:r>
      <w:r>
        <w:lastRenderedPageBreak/>
        <w:t xml:space="preserve">завершенным в случае проведения дополнительных консультаций, исследований, назначенных в соответствии с </w:t>
      </w:r>
      <w:hyperlink w:anchor="Par142" w:tooltip="Ссылка на текущий документ" w:history="1">
        <w:r>
          <w:rPr>
            <w:color w:val="0000FF"/>
          </w:rPr>
          <w:t>пунктом 36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EB0A98" w:rsidRDefault="00EB0A98">
      <w:pPr>
        <w:pStyle w:val="ConsPlusNormal"/>
        <w:ind w:firstLine="540"/>
        <w:jc w:val="both"/>
      </w:pPr>
      <w: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EB0A98" w:rsidRDefault="00EB0A98">
      <w:pPr>
        <w:pStyle w:val="ConsPlusNormal"/>
        <w:ind w:firstLine="540"/>
        <w:jc w:val="both"/>
      </w:pPr>
      <w:r>
        <w:t xml:space="preserve">39. Данные о прохождении предварительного осмотра, указанные в </w:t>
      </w:r>
      <w:hyperlink w:anchor="Par83" w:tooltip="Ссылка на текущий документ" w:history="1">
        <w:r>
          <w:rPr>
            <w:color w:val="0000FF"/>
          </w:rPr>
          <w:t>пункте 21</w:t>
        </w:r>
      </w:hyperlink>
      <w: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EB0A98" w:rsidRDefault="00EB0A98">
      <w:pPr>
        <w:pStyle w:val="ConsPlusNormal"/>
        <w:ind w:firstLine="540"/>
        <w:jc w:val="both"/>
      </w:pPr>
      <w: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EB0A98" w:rsidRDefault="00EB0A98">
      <w:pPr>
        <w:pStyle w:val="ConsPlusNormal"/>
        <w:ind w:firstLine="540"/>
        <w:jc w:val="both"/>
      </w:pPr>
      <w:r>
        <w:t>1) группу состояния здоровья несовершеннолетнего;</w:t>
      </w:r>
    </w:p>
    <w:p w:rsidR="00EB0A98" w:rsidRDefault="00EB0A98">
      <w:pPr>
        <w:pStyle w:val="ConsPlusNormal"/>
        <w:ind w:firstLine="540"/>
        <w:jc w:val="both"/>
      </w:pPr>
      <w: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EB0A98" w:rsidRDefault="00EB0A98">
      <w:pPr>
        <w:pStyle w:val="ConsPlusNormal"/>
        <w:ind w:firstLine="540"/>
        <w:jc w:val="both"/>
      </w:pPr>
      <w: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EB0A98" w:rsidRDefault="00EB0A98">
      <w:pPr>
        <w:pStyle w:val="ConsPlusNormal"/>
        <w:ind w:firstLine="540"/>
        <w:jc w:val="both"/>
      </w:pPr>
      <w: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center"/>
        <w:outlineLvl w:val="1"/>
      </w:pPr>
      <w:bookmarkStart w:id="13" w:name="Par153"/>
      <w:bookmarkEnd w:id="13"/>
      <w:r>
        <w:t>IV. Порядок проведения периодических осмотров</w:t>
      </w: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ind w:firstLine="540"/>
        <w:jc w:val="both"/>
      </w:pPr>
      <w: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EB0A98" w:rsidRDefault="00EB0A98">
      <w:pPr>
        <w:pStyle w:val="ConsPlusNormal"/>
        <w:ind w:firstLine="540"/>
        <w:jc w:val="both"/>
      </w:pPr>
      <w: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EB0A98" w:rsidRDefault="00EB0A98">
      <w:pPr>
        <w:pStyle w:val="ConsPlusNormal"/>
        <w:ind w:firstLine="540"/>
        <w:jc w:val="both"/>
      </w:pPr>
      <w: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EB0A98" w:rsidRDefault="00EB0A98">
      <w:pPr>
        <w:pStyle w:val="ConsPlusNormal"/>
        <w:ind w:firstLine="540"/>
        <w:jc w:val="both"/>
      </w:pPr>
      <w: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EB0A98" w:rsidRDefault="00EB0A98">
      <w:pPr>
        <w:pStyle w:val="ConsPlusNormal"/>
        <w:ind w:firstLine="540"/>
        <w:jc w:val="both"/>
      </w:pPr>
      <w: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EB0A98" w:rsidRDefault="00EB0A98">
      <w:pPr>
        <w:pStyle w:val="ConsPlusNormal"/>
        <w:ind w:firstLine="540"/>
        <w:jc w:val="both"/>
      </w:pPr>
      <w: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EB0A98" w:rsidRDefault="00EB0A98">
      <w:pPr>
        <w:pStyle w:val="ConsPlusNormal"/>
        <w:ind w:firstLine="540"/>
        <w:jc w:val="both"/>
      </w:pPr>
      <w:r>
        <w:t xml:space="preserve"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</w:t>
      </w:r>
      <w:r>
        <w:lastRenderedPageBreak/>
        <w:t>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EB0A98" w:rsidRDefault="00EB0A98">
      <w:pPr>
        <w:pStyle w:val="ConsPlusNormal"/>
        <w:ind w:firstLine="540"/>
        <w:jc w:val="both"/>
      </w:pPr>
      <w: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EB0A98" w:rsidRDefault="00EB0A98">
      <w:pPr>
        <w:pStyle w:val="ConsPlusNormal"/>
        <w:ind w:firstLine="540"/>
        <w:jc w:val="both"/>
      </w:pPr>
      <w: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EB0A98" w:rsidRDefault="00EB0A98">
      <w:pPr>
        <w:pStyle w:val="ConsPlusNormal"/>
        <w:ind w:firstLine="540"/>
        <w:jc w:val="both"/>
      </w:pPr>
      <w: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EB0A98" w:rsidRDefault="00EB0A98">
      <w:pPr>
        <w:pStyle w:val="ConsPlusNormal"/>
        <w:ind w:firstLine="540"/>
        <w:jc w:val="both"/>
      </w:pPr>
      <w:r>
        <w:t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частью 2 статьи 54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EB0A98" w:rsidRDefault="00EB0A98">
      <w:pPr>
        <w:pStyle w:val="ConsPlusNormal"/>
        <w:ind w:firstLine="540"/>
        <w:jc w:val="both"/>
      </w:pPr>
      <w:r>
        <w:t xml:space="preserve">49. Периодические осмотры проводятся в соответствии с </w:t>
      </w:r>
      <w:hyperlink w:anchor="Par450" w:tooltip="Ссылка на текущий документ" w:history="1">
        <w:r>
          <w:rPr>
            <w:color w:val="0000FF"/>
          </w:rPr>
          <w:t>разделом 3</w:t>
        </w:r>
      </w:hyperlink>
      <w:r>
        <w:t xml:space="preserve"> Перечня исследований.</w:t>
      </w:r>
    </w:p>
    <w:p w:rsidR="00EB0A98" w:rsidRDefault="00EB0A98">
      <w:pPr>
        <w:pStyle w:val="ConsPlusNormal"/>
        <w:ind w:firstLine="540"/>
        <w:jc w:val="both"/>
      </w:pPr>
      <w: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EB0A98" w:rsidRDefault="00EB0A98">
      <w:pPr>
        <w:pStyle w:val="ConsPlusNormal"/>
        <w:ind w:firstLine="540"/>
        <w:jc w:val="both"/>
      </w:pPr>
      <w: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EB0A98" w:rsidRDefault="00EB0A98">
      <w:pPr>
        <w:pStyle w:val="ConsPlusNormal"/>
        <w:ind w:firstLine="540"/>
        <w:jc w:val="both"/>
      </w:pPr>
      <w: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right"/>
        <w:outlineLvl w:val="1"/>
      </w:pPr>
      <w:bookmarkStart w:id="14" w:name="Par175"/>
      <w:bookmarkEnd w:id="14"/>
      <w:r>
        <w:t>Приложение N 1</w:t>
      </w:r>
    </w:p>
    <w:p w:rsidR="00EB0A98" w:rsidRDefault="00EB0A98">
      <w:pPr>
        <w:pStyle w:val="ConsPlusNormal"/>
        <w:jc w:val="right"/>
      </w:pPr>
      <w:r>
        <w:t>к Порядку прохождения</w:t>
      </w:r>
    </w:p>
    <w:p w:rsidR="00EB0A98" w:rsidRDefault="00EB0A98">
      <w:pPr>
        <w:pStyle w:val="ConsPlusNormal"/>
        <w:jc w:val="right"/>
      </w:pPr>
      <w:r>
        <w:t>несовершеннолетними медицинских</w:t>
      </w:r>
    </w:p>
    <w:p w:rsidR="00EB0A98" w:rsidRDefault="00EB0A98">
      <w:pPr>
        <w:pStyle w:val="ConsPlusNormal"/>
        <w:jc w:val="right"/>
      </w:pPr>
      <w:r>
        <w:t>осмотров, в том числе при поступлении</w:t>
      </w:r>
    </w:p>
    <w:p w:rsidR="00EB0A98" w:rsidRDefault="00EB0A98">
      <w:pPr>
        <w:pStyle w:val="ConsPlusNormal"/>
        <w:jc w:val="right"/>
      </w:pPr>
      <w:r>
        <w:t>в образовательные учреждения</w:t>
      </w:r>
    </w:p>
    <w:p w:rsidR="00EB0A98" w:rsidRDefault="00EB0A98">
      <w:pPr>
        <w:pStyle w:val="ConsPlusNormal"/>
        <w:jc w:val="right"/>
      </w:pPr>
      <w:r>
        <w:t>и в период обучения в них,</w:t>
      </w:r>
    </w:p>
    <w:p w:rsidR="00EB0A98" w:rsidRDefault="00EB0A98">
      <w:pPr>
        <w:pStyle w:val="ConsPlusNormal"/>
        <w:jc w:val="right"/>
      </w:pPr>
      <w:r>
        <w:t>утвержденному приказом</w:t>
      </w:r>
    </w:p>
    <w:p w:rsidR="00EB0A98" w:rsidRDefault="00EB0A98">
      <w:pPr>
        <w:pStyle w:val="ConsPlusNormal"/>
        <w:jc w:val="right"/>
      </w:pPr>
      <w:r>
        <w:t>Министерства здравоохранения</w:t>
      </w:r>
    </w:p>
    <w:p w:rsidR="00EB0A98" w:rsidRDefault="00EB0A98">
      <w:pPr>
        <w:pStyle w:val="ConsPlusNormal"/>
        <w:jc w:val="right"/>
      </w:pPr>
      <w:r>
        <w:t>Российской Федерации</w:t>
      </w:r>
    </w:p>
    <w:p w:rsidR="00EB0A98" w:rsidRDefault="00EB0A98">
      <w:pPr>
        <w:pStyle w:val="ConsPlusNormal"/>
        <w:jc w:val="right"/>
      </w:pPr>
      <w:r>
        <w:t>от 21 декабря 2012 г. N 1346н</w:t>
      </w:r>
    </w:p>
    <w:p w:rsidR="00EB0A98" w:rsidRDefault="00EB0A98">
      <w:pPr>
        <w:pStyle w:val="ConsPlusNormal"/>
        <w:jc w:val="right"/>
      </w:pPr>
    </w:p>
    <w:p w:rsidR="00EB0A98" w:rsidRDefault="00EB0A98">
      <w:pPr>
        <w:pStyle w:val="ConsPlusNormal"/>
        <w:jc w:val="center"/>
      </w:pPr>
      <w:bookmarkStart w:id="15" w:name="Par186"/>
      <w:bookmarkEnd w:id="15"/>
      <w:r>
        <w:t>ПЕРЕЧЕНЬ</w:t>
      </w:r>
    </w:p>
    <w:p w:rsidR="00EB0A98" w:rsidRDefault="00EB0A98">
      <w:pPr>
        <w:pStyle w:val="ConsPlusNormal"/>
        <w:jc w:val="center"/>
      </w:pPr>
      <w:r>
        <w:t>ИССЛЕДОВАНИЙ ПРИ ПРОВЕДЕНИИ МЕДИЦИНСКИХ</w:t>
      </w:r>
    </w:p>
    <w:p w:rsidR="00EB0A98" w:rsidRDefault="00EB0A98">
      <w:pPr>
        <w:pStyle w:val="ConsPlusNormal"/>
        <w:jc w:val="center"/>
      </w:pPr>
      <w:r>
        <w:lastRenderedPageBreak/>
        <w:t>ОСМОТРОВ НЕСОВЕРШЕННОЛЕТНИХ</w:t>
      </w: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  <w:outlineLvl w:val="2"/>
      </w:pPr>
      <w:bookmarkStart w:id="16" w:name="Par190"/>
      <w:bookmarkEnd w:id="16"/>
      <w:r>
        <w:t>Раздел 1. Перечень исследований при проведении</w:t>
      </w:r>
    </w:p>
    <w:p w:rsidR="00EB0A98" w:rsidRDefault="00EB0A98">
      <w:pPr>
        <w:pStyle w:val="ConsPlusNormal"/>
        <w:jc w:val="center"/>
      </w:pPr>
      <w:r>
        <w:t>профилактических медицинских осмотров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Возрастные    │   Осмотры врачами-   │ Лабораторные, функциональные и иные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 │периоды, в которые│    специалистами     │            исследования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проводятся    │       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профилактические │       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медицинские    │       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осмотры      │       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│несовершеннолетних│       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│Новорожденный     │Педиатр               │Неонатальный скрининг на врожденный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│гипотиреоз, фенилкетонурию,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│адреногенитальный синдром,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│муковисцидоз и галактоземию </w:t>
      </w:r>
      <w:hyperlink w:anchor="Par38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│Аудиологический скрининг </w:t>
      </w:r>
      <w:hyperlink w:anchor="Par381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│1 месяц           │Педиатр               │Ультразвуковое исследование органов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│брюшной полости, сердца,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│тазобедренных суставов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│Нейросонография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│Аудиологический скрининг </w:t>
      </w:r>
      <w:hyperlink w:anchor="Par381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│2 месяца          │Педиатр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│3 месяца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│Травматолог-ортопед   │Аудиологический скрининг </w:t>
      </w:r>
      <w:hyperlink w:anchor="Par381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│4 месяца          │Педиатр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│5 месяцев         │Педиатр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│6 месяцев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│7 месяцев         │Педиатр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│8 месяцев         │Педиатр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│9 месяцев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│10 месяцев        │Педиатр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│11 месяцев        │Педиатр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│12 месяцев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│1 год 3 месяца    │Педиатр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│1 год 6 месяцев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                 │              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│1 год 9 месяцев   │Педиатр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│2 года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│2 года 6 месяцев  │Педиатр 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│3 года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│Акушер-гинеколог </w:t>
      </w:r>
      <w:hyperlink w:anchor="Par38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>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│андролог </w:t>
      </w:r>
      <w:hyperlink w:anchor="Par38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│4 года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│5 лет 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│6 лет 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│7 лет 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│Ультразвуковое исследование органов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│брюшной полости, сердца, щитовидной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│железы и органов репродуктивной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│сферы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│Электрокардиография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│8 лет 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│9 лет 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│10 лет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кала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│11 лет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                 │Офтальмолог       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│12 лет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│13 лет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│14 лет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│Ультразвуковое исследование органов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│брюшной полости, сердца, щитовидной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│железы и органов репродуктивной сферы│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│Электрокардиография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│Исследования уровня гормонов в крови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│(пролактин, фолликулостимулирующий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│гормон, лютеинизирующий гормон,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│эстрадиол, прогестерон, тиреотропный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│гормон, трийодтиронин, тироксин,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│соматотропный гормон, кортизол,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│тестостерон) </w:t>
      </w:r>
      <w:hyperlink w:anchor="Par38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│15 лет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│Электрокардиография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│Флюорография легких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│16 лет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│Электрокардиография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│Флюорография легких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│17 лет            │Педиатр               │Общий анализ крови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│Электрокардиография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│Флюорография легких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│                  │Психиатр подростковый │              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  <w:r>
        <w:t>--------------------------------</w:t>
      </w:r>
    </w:p>
    <w:p w:rsidR="00EB0A98" w:rsidRDefault="00EB0A98">
      <w:pPr>
        <w:pStyle w:val="ConsPlusNormal"/>
        <w:ind w:firstLine="540"/>
        <w:jc w:val="both"/>
      </w:pPr>
      <w:bookmarkStart w:id="17" w:name="Par380"/>
      <w:bookmarkEnd w:id="17"/>
      <w: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EB0A98" w:rsidRDefault="00EB0A98">
      <w:pPr>
        <w:pStyle w:val="ConsPlusNormal"/>
        <w:ind w:firstLine="540"/>
        <w:jc w:val="both"/>
      </w:pPr>
      <w:bookmarkStart w:id="18" w:name="Par381"/>
      <w:bookmarkEnd w:id="18"/>
      <w:r>
        <w:t>&lt;**&gt;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EB0A98" w:rsidRDefault="00EB0A98">
      <w:pPr>
        <w:pStyle w:val="ConsPlusNormal"/>
        <w:ind w:firstLine="540"/>
        <w:jc w:val="both"/>
      </w:pPr>
      <w:bookmarkStart w:id="19" w:name="Par382"/>
      <w:bookmarkEnd w:id="19"/>
      <w:r>
        <w:t>&lt;***&gt; Медицинский осмотр врача - детского уролога-андролога проходят мальчики, врача-акушера-гинеколога - девочки.</w:t>
      </w:r>
    </w:p>
    <w:p w:rsidR="00EB0A98" w:rsidRDefault="00EB0A98">
      <w:pPr>
        <w:pStyle w:val="ConsPlusNormal"/>
        <w:ind w:firstLine="540"/>
        <w:jc w:val="both"/>
      </w:pPr>
      <w:bookmarkStart w:id="20" w:name="Par383"/>
      <w:bookmarkEnd w:id="20"/>
      <w:r>
        <w:t>&lt;****&gt; Исследования уровня гормонов в крови проводятся при наличии медицинских показаний.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center"/>
        <w:outlineLvl w:val="2"/>
      </w:pPr>
      <w:bookmarkStart w:id="21" w:name="Par385"/>
      <w:bookmarkEnd w:id="21"/>
      <w:r>
        <w:t>Раздел 2. Перечень исследований при проведении</w:t>
      </w:r>
    </w:p>
    <w:p w:rsidR="00EB0A98" w:rsidRDefault="00EB0A98">
      <w:pPr>
        <w:pStyle w:val="ConsPlusNormal"/>
        <w:jc w:val="center"/>
      </w:pPr>
      <w:r>
        <w:t>предварительных медицинских осмотров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N  │   Перечень типов   │   Осмотры врачами-   │     Лабораторные,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п/п │  образовательных   │    специалистами     │ функциональные и иные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учреждений, при   │                      │     исследования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поступлении в 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которые проводятся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предварительные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│медицинские осмотры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несовершеннолетних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 │Дошкольные          │Педиатр               │Общий анализ крови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│образовательные     │Невролог              │Общий анализ мочи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          │Детский хирург        │Исследование уровня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│Детский стоматолог    │глюкозы в крови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│Офтальмолог           │Анализ кала на яйца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│Оториноларинголог     │глистов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│Психиатр детский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│Акушер-гинеколог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│Детский уролог-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│андролог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 │Общеобразовательные │Педиатр               │Общий анализ крови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│(начального общего, │Невролог              │Общий анализ мочи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│основного общего,   │Детский хирург        │Исследование уровня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│среднего (полного)  │Детский стоматолог    │глюкозы в крови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│общего образования) │Травматолог-ортопед   │Анализ кала на яйца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│образовательные     │Офтальмолог           │глистов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          │Оториноларинголог     │Ультразвуковое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│Психиатр детский      │исследование органов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│Акушер-гинеколог      │брюшной полости,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│Детский уролог-       │сердца, щитовидной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│андролог              │железы и органов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                      │репродуктивной сферы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│                      │Электрокардиография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 │Образовательные     │Педиатр               │Общий анализ крови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          │Детский хирург        │Общий анализ мочи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│начального          │Детский стоматолог    │Исследование уровня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│профессионального,  │Детский уролог-       │глюкозы в крови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│среднего            │андролог              │Ультразвуковое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│профессионального,  │Детский эндокринолог  │исследование органов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│высшего             │Невролог              │брюшной полости,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│профессионального   │Травматолог-ортопед   │сердца, щитовидной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│образования         │Офтальмолог           │железы и органов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│Специальные         │Оториноларинголог     │репродуктивной сферы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│(коррекционные)     │Акушер-гинеколог      │Электрокардиография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│образовательные     │Психиатр подростковый │Флюорография легких (с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 для      │                      │возраста 15 лет)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│обучающихся,     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│воспитанников с  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│ограниченными    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│возможностями    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│здоровья         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│Образовательные  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 для   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│детей-сирот и детей,│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│оставшихся без   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│попечения родителей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│(законных        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│представителей)     │                      │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  <w:outlineLvl w:val="2"/>
      </w:pPr>
      <w:bookmarkStart w:id="22" w:name="Par450"/>
      <w:bookmarkEnd w:id="22"/>
      <w:r>
        <w:t>Раздел 3. Перечень исследований при проведении</w:t>
      </w:r>
    </w:p>
    <w:p w:rsidR="00EB0A98" w:rsidRDefault="00EB0A98">
      <w:pPr>
        <w:pStyle w:val="ConsPlusNormal"/>
        <w:jc w:val="center"/>
      </w:pPr>
      <w:r>
        <w:t>периодических медицинских осмотров</w:t>
      </w: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│Перечень типов образовательных│   Осмотры    │    Лабораторные,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 │  учреждений, при обучении в  │   врачами-   │функциональные и иные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которых проводятся      │специалистами │     исследования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периодические медицинские   │              │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осмотры несовершеннолетних  │              │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│Дошкольные образовательные    │Педиатр       │Общий анализ крови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│учреждения                    │              │Общий анализ мочи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│Общеобразовательные           │Педиатр       │Общий анализ крови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│(начального общего, основного │              │Общий анализ мочи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│общего, среднего (полного)    │              │Анализ окиси углерода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│общего                        │              │выдыхаемого воздуха с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│образования) образовательные  │              │определением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│учреждения                    │              │карбоксигемоглобина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│Образовательные учреждения    │Педиатр       │Общий анализ крови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│начального профессионального, │              │Общий анализ мочи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│среднего профессионального,   │              │Анализ окиси углерода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│высшего профессионального     │              │выдыхаемого воздуха с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│образования                   │              │определением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│Специальные (коррекционные)   │              │карбоксигемоглобина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│образовательные учреждения для│              │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│обучающихся, воспитанников с  │              │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│ограниченными возможностями   │              │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│здоровья                      │              │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│Образовательные учреждения для│              │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│детей-сирот и детей,          │              │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│оставшихся без попечения      │              │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│родителей (законных           │              │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│представителей)               │              │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right"/>
        <w:outlineLvl w:val="1"/>
      </w:pPr>
      <w:bookmarkStart w:id="23" w:name="Par491"/>
      <w:bookmarkEnd w:id="23"/>
      <w:r>
        <w:t>Приложение N 2</w:t>
      </w:r>
    </w:p>
    <w:p w:rsidR="00EB0A98" w:rsidRDefault="00EB0A98">
      <w:pPr>
        <w:pStyle w:val="ConsPlusNormal"/>
        <w:jc w:val="right"/>
      </w:pPr>
      <w:r>
        <w:t>к Порядку прохождения</w:t>
      </w:r>
    </w:p>
    <w:p w:rsidR="00EB0A98" w:rsidRDefault="00EB0A98">
      <w:pPr>
        <w:pStyle w:val="ConsPlusNormal"/>
        <w:jc w:val="right"/>
      </w:pPr>
      <w:r>
        <w:t>несовершеннолетними медицинских</w:t>
      </w:r>
    </w:p>
    <w:p w:rsidR="00EB0A98" w:rsidRDefault="00EB0A98">
      <w:pPr>
        <w:pStyle w:val="ConsPlusNormal"/>
        <w:jc w:val="right"/>
      </w:pPr>
      <w:r>
        <w:t>осмотров, в том числе при поступлении</w:t>
      </w:r>
    </w:p>
    <w:p w:rsidR="00EB0A98" w:rsidRDefault="00EB0A98">
      <w:pPr>
        <w:pStyle w:val="ConsPlusNormal"/>
        <w:jc w:val="right"/>
      </w:pPr>
      <w:r>
        <w:t>в образовательные учреждения</w:t>
      </w:r>
    </w:p>
    <w:p w:rsidR="00EB0A98" w:rsidRDefault="00EB0A98">
      <w:pPr>
        <w:pStyle w:val="ConsPlusNormal"/>
        <w:jc w:val="right"/>
      </w:pPr>
      <w:r>
        <w:t>и в период обучения в них,</w:t>
      </w:r>
    </w:p>
    <w:p w:rsidR="00EB0A98" w:rsidRDefault="00EB0A98">
      <w:pPr>
        <w:pStyle w:val="ConsPlusNormal"/>
        <w:jc w:val="right"/>
      </w:pPr>
      <w:r>
        <w:t>утвержденному приказом</w:t>
      </w:r>
    </w:p>
    <w:p w:rsidR="00EB0A98" w:rsidRDefault="00EB0A98">
      <w:pPr>
        <w:pStyle w:val="ConsPlusNormal"/>
        <w:jc w:val="right"/>
      </w:pPr>
      <w:r>
        <w:t>Министерства здравоохранения</w:t>
      </w:r>
    </w:p>
    <w:p w:rsidR="00EB0A98" w:rsidRDefault="00EB0A98">
      <w:pPr>
        <w:pStyle w:val="ConsPlusNormal"/>
        <w:jc w:val="right"/>
      </w:pPr>
      <w:r>
        <w:t>Российской Федерации</w:t>
      </w:r>
    </w:p>
    <w:p w:rsidR="00EB0A98" w:rsidRDefault="00EB0A98">
      <w:pPr>
        <w:pStyle w:val="ConsPlusNormal"/>
        <w:jc w:val="right"/>
      </w:pPr>
      <w:r>
        <w:t>от 21 декабря 2012 г. N 1346н</w:t>
      </w:r>
    </w:p>
    <w:p w:rsidR="00EB0A98" w:rsidRDefault="00EB0A98">
      <w:pPr>
        <w:pStyle w:val="ConsPlusNormal"/>
        <w:jc w:val="right"/>
      </w:pPr>
    </w:p>
    <w:p w:rsidR="00EB0A98" w:rsidRDefault="00EB0A98">
      <w:pPr>
        <w:pStyle w:val="ConsPlusNormal"/>
        <w:jc w:val="center"/>
      </w:pPr>
      <w:bookmarkStart w:id="24" w:name="Par502"/>
      <w:bookmarkEnd w:id="24"/>
      <w:r>
        <w:t>ПРАВИЛА</w:t>
      </w:r>
    </w:p>
    <w:p w:rsidR="00EB0A98" w:rsidRDefault="00EB0A98">
      <w:pPr>
        <w:pStyle w:val="ConsPlusNormal"/>
        <w:jc w:val="center"/>
      </w:pPr>
      <w:r>
        <w:t>КОМПЛЕКСНОЙ ОЦЕНКИ СОСТОЯНИЯ ЗДОРОВЬЯ НЕСОВЕРШЕННОЛЕТНИХ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  <w:r>
        <w:t>1. Комплексная оценка состояния здоровья несовершеннолетних осуществляется на основании следующих критериев:</w:t>
      </w:r>
    </w:p>
    <w:p w:rsidR="00EB0A98" w:rsidRDefault="00EB0A98">
      <w:pPr>
        <w:pStyle w:val="ConsPlusNormal"/>
        <w:ind w:firstLine="540"/>
        <w:jc w:val="both"/>
      </w:pPr>
      <w: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EB0A98" w:rsidRDefault="00EB0A98">
      <w:pPr>
        <w:pStyle w:val="ConsPlusNormal"/>
        <w:ind w:firstLine="540"/>
        <w:jc w:val="both"/>
      </w:pPr>
      <w:r>
        <w:t>2) уровень функционального состояния основных систем организма;</w:t>
      </w:r>
    </w:p>
    <w:p w:rsidR="00EB0A98" w:rsidRDefault="00EB0A98">
      <w:pPr>
        <w:pStyle w:val="ConsPlusNormal"/>
        <w:ind w:firstLine="540"/>
        <w:jc w:val="both"/>
      </w:pPr>
      <w:r>
        <w:t>3) степень сопротивляемости организма неблагоприятным внешним воздействиям;</w:t>
      </w:r>
    </w:p>
    <w:p w:rsidR="00EB0A98" w:rsidRDefault="00EB0A98">
      <w:pPr>
        <w:pStyle w:val="ConsPlusNormal"/>
        <w:ind w:firstLine="540"/>
        <w:jc w:val="both"/>
      </w:pPr>
      <w:r>
        <w:t>4) уровень достигнутого развития и степень его гармоничности.</w:t>
      </w:r>
    </w:p>
    <w:p w:rsidR="00EB0A98" w:rsidRDefault="00EB0A98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группам:</w:t>
      </w:r>
    </w:p>
    <w:p w:rsidR="00EB0A98" w:rsidRDefault="00EB0A98">
      <w:pPr>
        <w:pStyle w:val="ConsPlusNormal"/>
        <w:ind w:firstLine="540"/>
        <w:jc w:val="both"/>
      </w:pPr>
      <w: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EB0A98" w:rsidRDefault="00EB0A98">
      <w:pPr>
        <w:pStyle w:val="ConsPlusNormal"/>
        <w:ind w:firstLine="540"/>
        <w:jc w:val="both"/>
      </w:pPr>
      <w:r>
        <w:t>2) II группа состояния здоровья - несовершеннолетние:</w:t>
      </w:r>
    </w:p>
    <w:p w:rsidR="00EB0A98" w:rsidRDefault="00EB0A98">
      <w:pPr>
        <w:pStyle w:val="ConsPlusNormal"/>
        <w:ind w:firstLine="540"/>
        <w:jc w:val="both"/>
      </w:pPr>
      <w: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EB0A98" w:rsidRDefault="00EB0A98">
      <w:pPr>
        <w:pStyle w:val="ConsPlusNormal"/>
        <w:ind w:firstLine="540"/>
        <w:jc w:val="both"/>
      </w:pPr>
      <w:r>
        <w:t>реконвалесценты, особенно перенесшие инфекционные заболевания тяжелой и средней степени тяжести;</w:t>
      </w:r>
    </w:p>
    <w:p w:rsidR="00EB0A98" w:rsidRDefault="00EB0A98">
      <w:pPr>
        <w:pStyle w:val="ConsPlusNormal"/>
        <w:ind w:firstLine="540"/>
        <w:jc w:val="both"/>
      </w:pPr>
      <w: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EB0A98" w:rsidRDefault="00EB0A98">
      <w:pPr>
        <w:pStyle w:val="ConsPlusNormal"/>
        <w:ind w:firstLine="540"/>
        <w:jc w:val="both"/>
      </w:pPr>
      <w:r>
        <w:t>часто и (или) длительно болеющие острыми респираторными заболеваниями;</w:t>
      </w:r>
    </w:p>
    <w:p w:rsidR="00EB0A98" w:rsidRDefault="00EB0A98">
      <w:pPr>
        <w:pStyle w:val="ConsPlusNormal"/>
        <w:ind w:firstLine="540"/>
        <w:jc w:val="both"/>
      </w:pPr>
      <w:r>
        <w:t>с физическими недостатками, последствиями травм или операций при сохранности функций органов и систем организма;</w:t>
      </w:r>
    </w:p>
    <w:p w:rsidR="00EB0A98" w:rsidRDefault="00EB0A98">
      <w:pPr>
        <w:pStyle w:val="ConsPlusNormal"/>
        <w:ind w:firstLine="540"/>
        <w:jc w:val="both"/>
      </w:pPr>
      <w:r>
        <w:t>3) III группа состояния здоровья - несовершеннолетние:</w:t>
      </w:r>
    </w:p>
    <w:p w:rsidR="00EB0A98" w:rsidRDefault="00EB0A98">
      <w:pPr>
        <w:pStyle w:val="ConsPlusNormal"/>
        <w:ind w:firstLine="540"/>
        <w:jc w:val="both"/>
      </w:pPr>
      <w: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EB0A98" w:rsidRDefault="00EB0A98">
      <w:pPr>
        <w:pStyle w:val="ConsPlusNormal"/>
        <w:ind w:firstLine="540"/>
        <w:jc w:val="both"/>
      </w:pPr>
      <w: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EB0A98" w:rsidRDefault="00EB0A98">
      <w:pPr>
        <w:pStyle w:val="ConsPlusNormal"/>
        <w:ind w:firstLine="540"/>
        <w:jc w:val="both"/>
      </w:pPr>
      <w:r>
        <w:t>4) IV группа состояния здоровья - несовершеннолетние:</w:t>
      </w:r>
    </w:p>
    <w:p w:rsidR="00EB0A98" w:rsidRDefault="00EB0A98">
      <w:pPr>
        <w:pStyle w:val="ConsPlusNormal"/>
        <w:ind w:firstLine="540"/>
        <w:jc w:val="both"/>
      </w:pPr>
      <w: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EB0A98" w:rsidRDefault="00EB0A98">
      <w:pPr>
        <w:pStyle w:val="ConsPlusNormal"/>
        <w:ind w:firstLine="540"/>
        <w:jc w:val="both"/>
      </w:pPr>
      <w: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EB0A98" w:rsidRDefault="00EB0A98">
      <w:pPr>
        <w:pStyle w:val="ConsPlusNormal"/>
        <w:ind w:firstLine="540"/>
        <w:jc w:val="both"/>
      </w:pPr>
      <w:r>
        <w:lastRenderedPageBreak/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EB0A98" w:rsidRDefault="00EB0A98">
      <w:pPr>
        <w:pStyle w:val="ConsPlusNormal"/>
        <w:ind w:firstLine="540"/>
        <w:jc w:val="both"/>
      </w:pPr>
      <w:r>
        <w:t>5) V группа состояния здоровья - несовершеннолетние:</w:t>
      </w:r>
    </w:p>
    <w:p w:rsidR="00EB0A98" w:rsidRDefault="00EB0A98">
      <w:pPr>
        <w:pStyle w:val="ConsPlusNormal"/>
        <w:ind w:firstLine="540"/>
        <w:jc w:val="both"/>
      </w:pPr>
      <w: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EB0A98" w:rsidRDefault="00EB0A98">
      <w:pPr>
        <w:pStyle w:val="ConsPlusNormal"/>
        <w:ind w:firstLine="540"/>
        <w:jc w:val="both"/>
      </w:pPr>
      <w: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EB0A98" w:rsidRDefault="00EB0A98">
      <w:pPr>
        <w:pStyle w:val="ConsPlusNormal"/>
        <w:ind w:firstLine="540"/>
        <w:jc w:val="both"/>
      </w:pPr>
      <w:r>
        <w:t>дети-инвалиды.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right"/>
        <w:outlineLvl w:val="1"/>
      </w:pPr>
      <w:bookmarkStart w:id="25" w:name="Par534"/>
      <w:bookmarkEnd w:id="25"/>
      <w:r>
        <w:t>Приложение N 3</w:t>
      </w:r>
    </w:p>
    <w:p w:rsidR="00EB0A98" w:rsidRDefault="00EB0A98">
      <w:pPr>
        <w:pStyle w:val="ConsPlusNormal"/>
        <w:jc w:val="right"/>
      </w:pPr>
      <w:r>
        <w:t>к Порядку прохождения</w:t>
      </w:r>
    </w:p>
    <w:p w:rsidR="00EB0A98" w:rsidRDefault="00EB0A98">
      <w:pPr>
        <w:pStyle w:val="ConsPlusNormal"/>
        <w:jc w:val="right"/>
      </w:pPr>
      <w:r>
        <w:t>несовершеннолетними медицинских</w:t>
      </w:r>
    </w:p>
    <w:p w:rsidR="00EB0A98" w:rsidRDefault="00EB0A98">
      <w:pPr>
        <w:pStyle w:val="ConsPlusNormal"/>
        <w:jc w:val="right"/>
      </w:pPr>
      <w:r>
        <w:t>осмотров, в том числе при поступлении</w:t>
      </w:r>
    </w:p>
    <w:p w:rsidR="00EB0A98" w:rsidRDefault="00EB0A98">
      <w:pPr>
        <w:pStyle w:val="ConsPlusNormal"/>
        <w:jc w:val="right"/>
      </w:pPr>
      <w:r>
        <w:t>в образовательные учреждения</w:t>
      </w:r>
    </w:p>
    <w:p w:rsidR="00EB0A98" w:rsidRDefault="00EB0A98">
      <w:pPr>
        <w:pStyle w:val="ConsPlusNormal"/>
        <w:jc w:val="right"/>
      </w:pPr>
      <w:r>
        <w:t>и в период обучения в них,</w:t>
      </w:r>
    </w:p>
    <w:p w:rsidR="00EB0A98" w:rsidRDefault="00EB0A98">
      <w:pPr>
        <w:pStyle w:val="ConsPlusNormal"/>
        <w:jc w:val="right"/>
      </w:pPr>
      <w:r>
        <w:t>утвержденному приказом</w:t>
      </w:r>
    </w:p>
    <w:p w:rsidR="00EB0A98" w:rsidRDefault="00EB0A98">
      <w:pPr>
        <w:pStyle w:val="ConsPlusNormal"/>
        <w:jc w:val="right"/>
      </w:pPr>
      <w:r>
        <w:t>Министерства здравоохранения</w:t>
      </w:r>
    </w:p>
    <w:p w:rsidR="00EB0A98" w:rsidRDefault="00EB0A98">
      <w:pPr>
        <w:pStyle w:val="ConsPlusNormal"/>
        <w:jc w:val="right"/>
      </w:pPr>
      <w:r>
        <w:t>Российской Федерации</w:t>
      </w:r>
    </w:p>
    <w:p w:rsidR="00EB0A98" w:rsidRDefault="00EB0A98">
      <w:pPr>
        <w:pStyle w:val="ConsPlusNormal"/>
        <w:jc w:val="right"/>
      </w:pPr>
      <w:r>
        <w:t>от 21 декабря 2012 г. N 1346н</w:t>
      </w: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</w:pPr>
      <w:bookmarkStart w:id="26" w:name="Par545"/>
      <w:bookmarkEnd w:id="26"/>
      <w:r>
        <w:t>ПРАВИЛА</w:t>
      </w:r>
    </w:p>
    <w:p w:rsidR="00EB0A98" w:rsidRDefault="00EB0A98">
      <w:pPr>
        <w:pStyle w:val="ConsPlusNormal"/>
        <w:jc w:val="center"/>
      </w:pPr>
      <w:r>
        <w:t>ОПРЕДЕЛЕНИЯ МЕДИЦИНСКИХ ГРУПП ДЛЯ ЗАНЯТИЙ</w:t>
      </w:r>
    </w:p>
    <w:p w:rsidR="00EB0A98" w:rsidRDefault="00EB0A98">
      <w:pPr>
        <w:pStyle w:val="ConsPlusNormal"/>
        <w:jc w:val="center"/>
      </w:pPr>
      <w:r>
        <w:t>НЕСОВЕРШЕННОЛЕТНИМИ ФИЗИЧЕСКОЙ КУЛЬТУРОЙ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  <w: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EB0A98" w:rsidRDefault="00EB0A98">
      <w:pPr>
        <w:pStyle w:val="ConsPlusNormal"/>
        <w:ind w:firstLine="540"/>
        <w:jc w:val="both"/>
      </w:pPr>
      <w: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EB0A98" w:rsidRDefault="00EB0A98">
      <w:pPr>
        <w:pStyle w:val="ConsPlusNormal"/>
        <w:ind w:firstLine="540"/>
        <w:jc w:val="both"/>
      </w:pPr>
      <w:r>
        <w:t>3. К основной медицинской группе для занятий физической культурой (I группа) относятся несовершеннолетние:</w:t>
      </w:r>
    </w:p>
    <w:p w:rsidR="00EB0A98" w:rsidRDefault="00EB0A98">
      <w:pPr>
        <w:pStyle w:val="ConsPlusNormal"/>
        <w:ind w:firstLine="540"/>
        <w:jc w:val="both"/>
      </w:pPr>
      <w:r>
        <w:t>без нарушений состояния здоровья и физического развития;</w:t>
      </w:r>
    </w:p>
    <w:p w:rsidR="00EB0A98" w:rsidRDefault="00EB0A98">
      <w:pPr>
        <w:pStyle w:val="ConsPlusNormal"/>
        <w:ind w:firstLine="540"/>
        <w:jc w:val="both"/>
      </w:pPr>
      <w: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EB0A98" w:rsidRDefault="00EB0A98">
      <w:pPr>
        <w:pStyle w:val="ConsPlusNormal"/>
        <w:ind w:firstLine="540"/>
        <w:jc w:val="both"/>
      </w:pPr>
      <w: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EB0A98" w:rsidRDefault="00EB0A98">
      <w:pPr>
        <w:pStyle w:val="ConsPlusNormal"/>
        <w:ind w:firstLine="540"/>
        <w:jc w:val="both"/>
      </w:pPr>
      <w:r>
        <w:t>4. К подготовительной медицинской группе для занятий физической культурой (II группа) относятся несовершеннолетние:</w:t>
      </w:r>
    </w:p>
    <w:p w:rsidR="00EB0A98" w:rsidRDefault="00EB0A98">
      <w:pPr>
        <w:pStyle w:val="ConsPlusNormal"/>
        <w:ind w:firstLine="540"/>
        <w:jc w:val="both"/>
      </w:pPr>
      <w:r>
        <w:t>имеющие морфофункциональные нарушения или физически слабо подготовленные;</w:t>
      </w:r>
    </w:p>
    <w:p w:rsidR="00EB0A98" w:rsidRDefault="00EB0A98">
      <w:pPr>
        <w:pStyle w:val="ConsPlusNormal"/>
        <w:ind w:firstLine="540"/>
        <w:jc w:val="both"/>
      </w:pPr>
      <w:r>
        <w:t>входящие в группы риска по возникновению заболеваний (патологических состояний);</w:t>
      </w:r>
    </w:p>
    <w:p w:rsidR="00EB0A98" w:rsidRDefault="00EB0A98">
      <w:pPr>
        <w:pStyle w:val="ConsPlusNormal"/>
        <w:ind w:firstLine="540"/>
        <w:jc w:val="both"/>
      </w:pPr>
      <w: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EB0A98" w:rsidRDefault="00EB0A98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EB0A98" w:rsidRDefault="00EB0A98">
      <w:pPr>
        <w:pStyle w:val="ConsPlusNormal"/>
        <w:ind w:firstLine="540"/>
        <w:jc w:val="both"/>
      </w:pPr>
      <w:r>
        <w:t xml:space="preserve">Тестовые испытания, сдача индивидуальных нормативов и участие в массовых физкультурных </w:t>
      </w:r>
      <w:r>
        <w:lastRenderedPageBreak/>
        <w:t>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EB0A98" w:rsidRDefault="00EB0A98">
      <w:pPr>
        <w:pStyle w:val="ConsPlusNormal"/>
        <w:ind w:firstLine="540"/>
        <w:jc w:val="both"/>
      </w:pPr>
      <w: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EB0A98" w:rsidRDefault="00EB0A98">
      <w:pPr>
        <w:pStyle w:val="ConsPlusNormal"/>
        <w:ind w:firstLine="540"/>
        <w:jc w:val="both"/>
      </w:pPr>
      <w:r>
        <w:t>5.1. К специальной подгруппе "А" (III группа) относятся несовершеннолетние:</w:t>
      </w:r>
    </w:p>
    <w:p w:rsidR="00EB0A98" w:rsidRDefault="00EB0A98">
      <w:pPr>
        <w:pStyle w:val="ConsPlusNormal"/>
        <w:ind w:firstLine="540"/>
        <w:jc w:val="both"/>
      </w:pPr>
      <w: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EB0A98" w:rsidRDefault="00EB0A98">
      <w:pPr>
        <w:pStyle w:val="ConsPlusNormal"/>
        <w:ind w:firstLine="540"/>
        <w:jc w:val="both"/>
      </w:pPr>
      <w:r>
        <w:t>с нарушениями физического развития, требующими ограничения физических нагрузок.</w:t>
      </w:r>
    </w:p>
    <w:p w:rsidR="00EB0A98" w:rsidRDefault="00EB0A98">
      <w:pPr>
        <w:pStyle w:val="ConsPlusNormal"/>
        <w:ind w:firstLine="540"/>
        <w:jc w:val="both"/>
      </w:pPr>
      <w: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EB0A98" w:rsidRDefault="00EB0A98">
      <w:pPr>
        <w:pStyle w:val="ConsPlusNormal"/>
        <w:ind w:firstLine="540"/>
        <w:jc w:val="both"/>
      </w:pPr>
      <w: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EB0A98" w:rsidRDefault="00EB0A98">
      <w:pPr>
        <w:pStyle w:val="ConsPlusNormal"/>
        <w:ind w:firstLine="540"/>
        <w:jc w:val="both"/>
      </w:pPr>
      <w:r>
        <w:t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субкомпенсации) и временного характера, без выраженных нарушений самочувствия.</w:t>
      </w:r>
    </w:p>
    <w:p w:rsidR="00EB0A98" w:rsidRDefault="00EB0A98">
      <w:pPr>
        <w:pStyle w:val="ConsPlusNormal"/>
        <w:ind w:firstLine="540"/>
        <w:jc w:val="both"/>
      </w:pPr>
      <w: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center"/>
      </w:pPr>
    </w:p>
    <w:p w:rsidR="00EB0A98" w:rsidRDefault="00EB0A98">
      <w:pPr>
        <w:pStyle w:val="ConsPlusNormal"/>
        <w:jc w:val="right"/>
        <w:outlineLvl w:val="1"/>
      </w:pPr>
      <w:bookmarkStart w:id="27" w:name="Par574"/>
      <w:bookmarkEnd w:id="27"/>
      <w:r>
        <w:t>Приложение N 4</w:t>
      </w:r>
    </w:p>
    <w:p w:rsidR="00EB0A98" w:rsidRDefault="00EB0A98">
      <w:pPr>
        <w:pStyle w:val="ConsPlusNormal"/>
        <w:jc w:val="right"/>
      </w:pPr>
      <w:r>
        <w:t>к Порядку прохождения</w:t>
      </w:r>
    </w:p>
    <w:p w:rsidR="00EB0A98" w:rsidRDefault="00EB0A98">
      <w:pPr>
        <w:pStyle w:val="ConsPlusNormal"/>
        <w:jc w:val="right"/>
      </w:pPr>
      <w:r>
        <w:t>несовершеннолетними медицинских</w:t>
      </w:r>
    </w:p>
    <w:p w:rsidR="00EB0A98" w:rsidRDefault="00EB0A98">
      <w:pPr>
        <w:pStyle w:val="ConsPlusNormal"/>
        <w:jc w:val="right"/>
      </w:pPr>
      <w:r>
        <w:t>осмотров, в том числе при поступлении</w:t>
      </w:r>
    </w:p>
    <w:p w:rsidR="00EB0A98" w:rsidRDefault="00EB0A98">
      <w:pPr>
        <w:pStyle w:val="ConsPlusNormal"/>
        <w:jc w:val="right"/>
      </w:pPr>
      <w:r>
        <w:t>в образовательные учреждения</w:t>
      </w:r>
    </w:p>
    <w:p w:rsidR="00EB0A98" w:rsidRDefault="00EB0A98">
      <w:pPr>
        <w:pStyle w:val="ConsPlusNormal"/>
        <w:jc w:val="right"/>
      </w:pPr>
      <w:r>
        <w:t>и в период обучения в них,</w:t>
      </w:r>
    </w:p>
    <w:p w:rsidR="00EB0A98" w:rsidRDefault="00EB0A98">
      <w:pPr>
        <w:pStyle w:val="ConsPlusNormal"/>
        <w:jc w:val="right"/>
      </w:pPr>
      <w:r>
        <w:t>утвержденному приказом</w:t>
      </w:r>
    </w:p>
    <w:p w:rsidR="00EB0A98" w:rsidRDefault="00EB0A98">
      <w:pPr>
        <w:pStyle w:val="ConsPlusNormal"/>
        <w:jc w:val="right"/>
      </w:pPr>
      <w:r>
        <w:t>Министерства здравоохранения</w:t>
      </w:r>
    </w:p>
    <w:p w:rsidR="00EB0A98" w:rsidRDefault="00EB0A98">
      <w:pPr>
        <w:pStyle w:val="ConsPlusNormal"/>
        <w:jc w:val="right"/>
      </w:pPr>
      <w:r>
        <w:t>Российской Федерации</w:t>
      </w:r>
    </w:p>
    <w:p w:rsidR="00EB0A98" w:rsidRDefault="00EB0A98">
      <w:pPr>
        <w:pStyle w:val="ConsPlusNormal"/>
        <w:jc w:val="right"/>
      </w:pPr>
      <w:r>
        <w:t>от 21 декабря 2012 г. N 1346н</w:t>
      </w:r>
    </w:p>
    <w:p w:rsidR="00EB0A98" w:rsidRDefault="00EB0A98">
      <w:pPr>
        <w:pStyle w:val="ConsPlusNormal"/>
        <w:jc w:val="right"/>
      </w:pPr>
    </w:p>
    <w:p w:rsidR="00EB0A98" w:rsidRDefault="00EB0A98">
      <w:pPr>
        <w:pStyle w:val="ConsPlusNormal"/>
        <w:jc w:val="right"/>
      </w:pPr>
      <w:r>
        <w:t>Форма</w:t>
      </w:r>
    </w:p>
    <w:p w:rsidR="00EB0A98" w:rsidRDefault="00EB0A98">
      <w:pPr>
        <w:pStyle w:val="ConsPlusNormal"/>
        <w:jc w:val="right"/>
      </w:pPr>
    </w:p>
    <w:p w:rsidR="00EB0A98" w:rsidRDefault="00EB0A98">
      <w:pPr>
        <w:pStyle w:val="ConsPlusNonformat"/>
        <w:jc w:val="both"/>
      </w:pPr>
      <w:bookmarkStart w:id="28" w:name="Par587"/>
      <w:bookmarkEnd w:id="28"/>
      <w:r>
        <w:t xml:space="preserve">                          Медицинское заключение</w:t>
      </w:r>
    </w:p>
    <w:p w:rsidR="00EB0A98" w:rsidRDefault="00EB0A98">
      <w:pPr>
        <w:pStyle w:val="ConsPlusNonformat"/>
        <w:jc w:val="both"/>
      </w:pPr>
      <w:r>
        <w:t xml:space="preserve">         о принадлежности несовершеннолетнего к медицинской группе</w:t>
      </w:r>
    </w:p>
    <w:p w:rsidR="00EB0A98" w:rsidRDefault="00EB0A98">
      <w:pPr>
        <w:pStyle w:val="ConsPlusNonformat"/>
        <w:jc w:val="both"/>
      </w:pPr>
      <w:r>
        <w:t xml:space="preserve">                     для занятий физической культурой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r>
        <w:t>Выдано 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 xml:space="preserve">                  (полное наименование медицинской организации)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 xml:space="preserve">      (фамилия, имя, отчество несовершеннолетнего в дательном падеже,</w:t>
      </w:r>
    </w:p>
    <w:p w:rsidR="00EB0A98" w:rsidRDefault="00EB0A98">
      <w:pPr>
        <w:pStyle w:val="ConsPlusNonformat"/>
        <w:jc w:val="both"/>
      </w:pPr>
      <w:r>
        <w:t xml:space="preserve">                              дата рождения)</w:t>
      </w:r>
    </w:p>
    <w:p w:rsidR="00EB0A98" w:rsidRDefault="00EB0A98">
      <w:pPr>
        <w:pStyle w:val="ConsPlusNonformat"/>
        <w:jc w:val="both"/>
      </w:pPr>
      <w:r>
        <w:t>_________________ о том, что он (она) допущен(а) (не допущен(а)) к занятиям</w:t>
      </w:r>
    </w:p>
    <w:p w:rsidR="00EB0A98" w:rsidRDefault="00EB0A98">
      <w:pPr>
        <w:pStyle w:val="ConsPlusNonformat"/>
        <w:jc w:val="both"/>
      </w:pPr>
      <w:r>
        <w:t>физической    культурой    (ненужное   зачеркнуть)   без   ограничений   (с</w:t>
      </w:r>
    </w:p>
    <w:p w:rsidR="00EB0A98" w:rsidRDefault="00EB0A98">
      <w:pPr>
        <w:pStyle w:val="ConsPlusNonformat"/>
        <w:jc w:val="both"/>
      </w:pPr>
      <w:r>
        <w:t>ограничениями)  в соответствии с медицинской группой для занятий физической</w:t>
      </w:r>
    </w:p>
    <w:p w:rsidR="00EB0A98" w:rsidRDefault="00EB0A98">
      <w:pPr>
        <w:pStyle w:val="ConsPlusNonformat"/>
        <w:jc w:val="both"/>
      </w:pPr>
      <w:r>
        <w:t>культурой (ненужное зачеркнуть).</w:t>
      </w:r>
    </w:p>
    <w:p w:rsidR="00EB0A98" w:rsidRDefault="00EB0A98">
      <w:pPr>
        <w:pStyle w:val="ConsPlusNonformat"/>
        <w:jc w:val="both"/>
      </w:pPr>
      <w:r>
        <w:t xml:space="preserve">    Медицинская     группа     для     занятий     физической    культурой: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  <w:r>
        <w:lastRenderedPageBreak/>
        <w:t xml:space="preserve">    (указывается в соответствии с </w:t>
      </w:r>
      <w:hyperlink w:anchor="Par545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</w:p>
    <w:p w:rsidR="00EB0A98" w:rsidRDefault="00EB0A98">
      <w:pPr>
        <w:pStyle w:val="ConsPlusNonformat"/>
        <w:jc w:val="both"/>
      </w:pPr>
      <w:r>
        <w:t xml:space="preserve">   несовершеннолетними медицинских осмотров, в том числе при поступлении</w:t>
      </w:r>
    </w:p>
    <w:p w:rsidR="00EB0A98" w:rsidRDefault="00EB0A98">
      <w:pPr>
        <w:pStyle w:val="ConsPlusNonformat"/>
        <w:jc w:val="both"/>
      </w:pPr>
      <w:r>
        <w:t xml:space="preserve">          в образовательные учреждения и в период обучения в них)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r>
        <w:t>_________________________________________ ___________ _____________________</w:t>
      </w:r>
    </w:p>
    <w:p w:rsidR="00EB0A98" w:rsidRDefault="00EB0A98">
      <w:pPr>
        <w:pStyle w:val="ConsPlusNonformat"/>
        <w:jc w:val="both"/>
      </w:pPr>
      <w:r>
        <w:t xml:space="preserve"> (должность врача, выдавшего заключение)   (подпись)     (фамилия, и.о.)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r>
        <w:t>М.П.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r>
        <w:t>Дата выдачи "__" __________ 20__ г.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right"/>
        <w:outlineLvl w:val="0"/>
      </w:pPr>
      <w:bookmarkStart w:id="29" w:name="Par617"/>
      <w:bookmarkEnd w:id="29"/>
      <w:r>
        <w:t>Приложение N 2</w:t>
      </w:r>
    </w:p>
    <w:p w:rsidR="00EB0A98" w:rsidRDefault="00EB0A98">
      <w:pPr>
        <w:pStyle w:val="ConsPlusNormal"/>
        <w:jc w:val="right"/>
      </w:pPr>
      <w:r>
        <w:t>к приказу Министерства здравоохранения</w:t>
      </w:r>
    </w:p>
    <w:p w:rsidR="00EB0A98" w:rsidRDefault="00EB0A98">
      <w:pPr>
        <w:pStyle w:val="ConsPlusNormal"/>
        <w:jc w:val="right"/>
      </w:pPr>
      <w:r>
        <w:t>Российской Федерации</w:t>
      </w:r>
    </w:p>
    <w:p w:rsidR="00EB0A98" w:rsidRDefault="00EB0A98">
      <w:pPr>
        <w:pStyle w:val="ConsPlusNormal"/>
        <w:jc w:val="right"/>
      </w:pPr>
      <w:r>
        <w:t>от 21 декабря 2012 г. N 1346н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EB0A98" w:rsidRDefault="00EB0A98">
      <w:pPr>
        <w:pStyle w:val="ConsPlusNonformat"/>
        <w:jc w:val="both"/>
      </w:pPr>
      <w:r>
        <w:t xml:space="preserve">                                            Учетная форма N 030-ПО/у-12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bookmarkStart w:id="30" w:name="Par625"/>
      <w:bookmarkEnd w:id="30"/>
      <w:r>
        <w:t xml:space="preserve">     Карта профилактического медицинского осмотра несовершеннолетнего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r>
        <w:t xml:space="preserve">    1. Фамилия, имя, отчество несовершеннолетнего: 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  <w:r>
        <w:t xml:space="preserve">    Пол: муж./жен. (нужное подчеркнуть)</w:t>
      </w:r>
    </w:p>
    <w:p w:rsidR="00EB0A98" w:rsidRDefault="00EB0A98">
      <w:pPr>
        <w:pStyle w:val="ConsPlusNonformat"/>
        <w:jc w:val="both"/>
      </w:pPr>
      <w:r>
        <w:t xml:space="preserve">    Дата рождения: _______________________________________________________.</w:t>
      </w:r>
    </w:p>
    <w:p w:rsidR="00EB0A98" w:rsidRDefault="00EB0A98">
      <w:pPr>
        <w:pStyle w:val="ConsPlusNonformat"/>
        <w:jc w:val="both"/>
      </w:pPr>
      <w:r>
        <w:t xml:space="preserve">    2. Полис обязательного медицинского страхования: серия ________________</w:t>
      </w:r>
    </w:p>
    <w:p w:rsidR="00EB0A98" w:rsidRDefault="00EB0A98">
      <w:pPr>
        <w:pStyle w:val="ConsPlusNonformat"/>
        <w:jc w:val="both"/>
      </w:pPr>
      <w:r>
        <w:t>N ___________________.</w:t>
      </w:r>
    </w:p>
    <w:p w:rsidR="00EB0A98" w:rsidRDefault="00EB0A98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EB0A98" w:rsidRDefault="00EB0A98">
      <w:pPr>
        <w:pStyle w:val="ConsPlusNonformat"/>
        <w:jc w:val="both"/>
      </w:pPr>
      <w:r>
        <w:t xml:space="preserve">    3. Страховой номер индивидуального лицевого счета ____________________.</w:t>
      </w:r>
    </w:p>
    <w:p w:rsidR="00EB0A98" w:rsidRDefault="00EB0A98">
      <w:pPr>
        <w:pStyle w:val="ConsPlusNonformat"/>
        <w:jc w:val="both"/>
      </w:pPr>
      <w:r>
        <w:t xml:space="preserve">    4. Адрес места жительства: 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  <w:r>
        <w:t xml:space="preserve">    5.   Категория:   ребенок-сирота;  ребенок,  оставшийся  без  попечения</w:t>
      </w:r>
    </w:p>
    <w:p w:rsidR="00EB0A98" w:rsidRDefault="00EB0A98">
      <w:pPr>
        <w:pStyle w:val="ConsPlusNonformat"/>
        <w:jc w:val="both"/>
      </w:pPr>
      <w:r>
        <w:t>родителей; ребенок, находящийся в трудной жизненной ситуации, нет категории</w:t>
      </w:r>
    </w:p>
    <w:p w:rsidR="00EB0A98" w:rsidRDefault="00EB0A98">
      <w:pPr>
        <w:pStyle w:val="ConsPlusNonformat"/>
        <w:jc w:val="both"/>
      </w:pPr>
      <w:r>
        <w:t>(нужное подчеркнуть).</w:t>
      </w:r>
    </w:p>
    <w:p w:rsidR="00EB0A98" w:rsidRDefault="00EB0A98">
      <w:pPr>
        <w:pStyle w:val="ConsPlusNonformat"/>
        <w:jc w:val="both"/>
      </w:pPr>
      <w:r>
        <w:t xml:space="preserve">    6.    Полное    наименование   медицинской   организации,   в   которой</w:t>
      </w:r>
    </w:p>
    <w:p w:rsidR="00EB0A98" w:rsidRDefault="00EB0A98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  <w:r>
        <w:t xml:space="preserve">    7.    Юридический    адрес    медицинской    организации,   в   которой</w:t>
      </w:r>
    </w:p>
    <w:p w:rsidR="00EB0A98" w:rsidRDefault="00EB0A98">
      <w:pPr>
        <w:pStyle w:val="ConsPlusNonformat"/>
        <w:jc w:val="both"/>
      </w:pPr>
      <w:r>
        <w:t>несовершеннолетний    получает    первичную    медико-санитарную    помощь: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  <w:r>
        <w:t xml:space="preserve">    8. Полное наименование образовательного учреждения, в котором обучается</w:t>
      </w:r>
    </w:p>
    <w:p w:rsidR="00EB0A98" w:rsidRDefault="00EB0A98">
      <w:pPr>
        <w:pStyle w:val="ConsPlusNonformat"/>
        <w:jc w:val="both"/>
      </w:pPr>
      <w:r>
        <w:t>несовершеннолетний: 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  <w:r>
        <w:t xml:space="preserve">    9.  Юридический  адрес образовательного учреждения, в котором обучается</w:t>
      </w:r>
    </w:p>
    <w:p w:rsidR="00EB0A98" w:rsidRDefault="00EB0A98">
      <w:pPr>
        <w:pStyle w:val="ConsPlusNonformat"/>
        <w:jc w:val="both"/>
      </w:pPr>
      <w:r>
        <w:t>несовершеннолетний: ______________________________________________________.</w:t>
      </w:r>
    </w:p>
    <w:p w:rsidR="00EB0A98" w:rsidRDefault="00EB0A98">
      <w:pPr>
        <w:pStyle w:val="ConsPlusNonformat"/>
        <w:jc w:val="both"/>
      </w:pPr>
      <w:r>
        <w:t xml:space="preserve">    10. Дата начала медицинского осмотра: ________________________________.</w:t>
      </w:r>
    </w:p>
    <w:p w:rsidR="00EB0A98" w:rsidRDefault="00EB0A98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EB0A98" w:rsidRDefault="00EB0A98">
      <w:pPr>
        <w:pStyle w:val="ConsPlusNonformat"/>
        <w:jc w:val="both"/>
      </w:pPr>
      <w:r>
        <w:t>проводившей профилактический медицинский осмотр: 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EB0A98" w:rsidRDefault="00EB0A98">
      <w:pPr>
        <w:pStyle w:val="ConsPlusNonformat"/>
        <w:jc w:val="both"/>
      </w:pPr>
      <w:r>
        <w:lastRenderedPageBreak/>
        <w:t>медицинского осмотра: _________ (число дней) _______ (месяцев) _____ лет.</w:t>
      </w:r>
    </w:p>
    <w:p w:rsidR="00EB0A98" w:rsidRDefault="00EB0A98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EB0A98" w:rsidRDefault="00EB0A98">
      <w:pPr>
        <w:pStyle w:val="ConsPlusNonformat"/>
        <w:jc w:val="both"/>
      </w:pPr>
      <w:r>
        <w:t>________; окружность головы (см) _______; физическое развитие нормальное, с</w:t>
      </w:r>
    </w:p>
    <w:p w:rsidR="00EB0A98" w:rsidRDefault="00EB0A98">
      <w:pPr>
        <w:pStyle w:val="ConsPlusNonformat"/>
        <w:jc w:val="both"/>
      </w:pPr>
      <w:r>
        <w:t>нарушениями  (дефицит  массы тела, избыток массы тела, низкий рост, высокий</w:t>
      </w:r>
    </w:p>
    <w:p w:rsidR="00EB0A98" w:rsidRDefault="00EB0A98">
      <w:pPr>
        <w:pStyle w:val="ConsPlusNonformat"/>
        <w:jc w:val="both"/>
      </w:pPr>
      <w:r>
        <w:t>рост - нужное подчеркнуть).</w:t>
      </w:r>
    </w:p>
    <w:p w:rsidR="00EB0A98" w:rsidRDefault="00EB0A98">
      <w:pPr>
        <w:pStyle w:val="ConsPlusNonformat"/>
        <w:jc w:val="both"/>
      </w:pPr>
      <w:r>
        <w:t xml:space="preserve">    12.2. Для   детей  в  возрасте  5 - 17  лет  включительно:  масса  (кг)</w:t>
      </w:r>
    </w:p>
    <w:p w:rsidR="00EB0A98" w:rsidRDefault="00EB0A98">
      <w:pPr>
        <w:pStyle w:val="ConsPlusNonformat"/>
        <w:jc w:val="both"/>
      </w:pPr>
      <w:r>
        <w:t>_______; рост (см) _______; нормальное, с нарушениями (дефицит массы  тела,</w:t>
      </w:r>
    </w:p>
    <w:p w:rsidR="00EB0A98" w:rsidRDefault="00EB0A98">
      <w:pPr>
        <w:pStyle w:val="ConsPlusNonformat"/>
        <w:jc w:val="both"/>
      </w:pPr>
      <w:r>
        <w:t>избыток  массы  тела, низкий рост, высокий рост - нужное подчеркнуть).</w:t>
      </w:r>
    </w:p>
    <w:p w:rsidR="00EB0A98" w:rsidRDefault="00EB0A98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EB0A98" w:rsidRDefault="00EB0A98">
      <w:pPr>
        <w:pStyle w:val="ConsPlusNonformat"/>
        <w:jc w:val="both"/>
      </w:pPr>
      <w:r>
        <w:t xml:space="preserve">    13.1. Для детей в возрасте 0 - 4 лет:</w:t>
      </w:r>
    </w:p>
    <w:p w:rsidR="00EB0A98" w:rsidRDefault="00EB0A98">
      <w:pPr>
        <w:pStyle w:val="ConsPlusNonformat"/>
        <w:jc w:val="both"/>
      </w:pPr>
      <w:r>
        <w:t xml:space="preserve">    познавательная функция (возраст развития) ______________;</w:t>
      </w:r>
    </w:p>
    <w:p w:rsidR="00EB0A98" w:rsidRDefault="00EB0A98">
      <w:pPr>
        <w:pStyle w:val="ConsPlusNonformat"/>
        <w:jc w:val="both"/>
      </w:pPr>
      <w:r>
        <w:t xml:space="preserve">    моторная функция (возраст развития) ___________;</w:t>
      </w:r>
    </w:p>
    <w:p w:rsidR="00EB0A98" w:rsidRDefault="00EB0A98">
      <w:pPr>
        <w:pStyle w:val="ConsPlusNonformat"/>
        <w:jc w:val="both"/>
      </w:pPr>
      <w:r>
        <w:t xml:space="preserve">    эмоциональная   и  социальная  (контакт  с  окружающим  миром)  функции</w:t>
      </w:r>
    </w:p>
    <w:p w:rsidR="00EB0A98" w:rsidRDefault="00EB0A98">
      <w:pPr>
        <w:pStyle w:val="ConsPlusNonformat"/>
        <w:jc w:val="both"/>
      </w:pPr>
      <w:r>
        <w:t>(возраст развития) _________________;</w:t>
      </w:r>
    </w:p>
    <w:p w:rsidR="00EB0A98" w:rsidRDefault="00EB0A98">
      <w:pPr>
        <w:pStyle w:val="ConsPlusNonformat"/>
        <w:jc w:val="both"/>
      </w:pPr>
      <w:r>
        <w:t xml:space="preserve">    предречевое и речевое развитие (возраст развития) __________.</w:t>
      </w:r>
    </w:p>
    <w:p w:rsidR="00EB0A98" w:rsidRDefault="00EB0A98">
      <w:pPr>
        <w:pStyle w:val="ConsPlusNonformat"/>
        <w:jc w:val="both"/>
      </w:pPr>
      <w:r>
        <w:t xml:space="preserve">    13.2. Для детей в возрасте 5 - 17 лет:</w:t>
      </w:r>
    </w:p>
    <w:p w:rsidR="00EB0A98" w:rsidRDefault="00EB0A98">
      <w:pPr>
        <w:pStyle w:val="ConsPlusNonformat"/>
        <w:jc w:val="both"/>
      </w:pPr>
      <w:r>
        <w:t xml:space="preserve">    13.2.1. Психомоторная сфера: (норма, нарушения)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13.2.2. Интеллект: (норма, нарушения)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13.2.3.  Эмоционально-вегетативная  сфера:  (норма,  нарушения) (нужное</w:t>
      </w:r>
    </w:p>
    <w:p w:rsidR="00EB0A98" w:rsidRDefault="00EB0A98">
      <w:pPr>
        <w:pStyle w:val="ConsPlusNonformat"/>
        <w:jc w:val="both"/>
      </w:pPr>
      <w:r>
        <w:t>подчеркнуть).</w:t>
      </w:r>
    </w:p>
    <w:p w:rsidR="00EB0A98" w:rsidRDefault="00EB0A98">
      <w:pPr>
        <w:pStyle w:val="ConsPlusNonformat"/>
        <w:jc w:val="both"/>
      </w:pPr>
      <w:r>
        <w:t xml:space="preserve">    14. Оценка полового развития (с 10 лет):</w:t>
      </w:r>
    </w:p>
    <w:p w:rsidR="00EB0A98" w:rsidRDefault="00EB0A98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EB0A98" w:rsidRDefault="00EB0A98">
      <w:pPr>
        <w:pStyle w:val="ConsPlusNonformat"/>
        <w:jc w:val="both"/>
      </w:pPr>
      <w:r>
        <w:t xml:space="preserve">    14.2. Половая формула девочки: P ____ Ax ____ Ma ____ Me ____;</w:t>
      </w:r>
    </w:p>
    <w:p w:rsidR="00EB0A98" w:rsidRDefault="00EB0A98">
      <w:pPr>
        <w:pStyle w:val="ConsPlusNonformat"/>
        <w:jc w:val="both"/>
      </w:pPr>
      <w:r>
        <w:t xml:space="preserve">    характеристика менструальной функции: menarhe (лет, месяцев) _________;</w:t>
      </w:r>
    </w:p>
    <w:p w:rsidR="00EB0A98" w:rsidRDefault="00EB0A98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EB0A98" w:rsidRDefault="00EB0A98">
      <w:pPr>
        <w:pStyle w:val="ConsPlusNonformat"/>
        <w:jc w:val="both"/>
      </w:pPr>
      <w:r>
        <w:t>скудные, болезненные и безболенные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  Состояние  здоровья  до  проведения  настоящего  профилактического</w:t>
      </w:r>
    </w:p>
    <w:p w:rsidR="00EB0A98" w:rsidRDefault="00EB0A98">
      <w:pPr>
        <w:pStyle w:val="ConsPlusNonformat"/>
        <w:jc w:val="both"/>
      </w:pPr>
      <w:r>
        <w:t>медицинского осмотра:</w:t>
      </w:r>
    </w:p>
    <w:p w:rsidR="00EB0A98" w:rsidRDefault="00EB0A98">
      <w:pPr>
        <w:pStyle w:val="ConsPlusNonformat"/>
        <w:jc w:val="both"/>
      </w:pPr>
      <w:r>
        <w:t xml:space="preserve">    15.1. Практически здоров ____________________________ (код по МКБ </w:t>
      </w:r>
      <w:hyperlink w:anchor="Par1085" w:tooltip="Ссылка на текущий документ" w:history="1">
        <w:r>
          <w:rPr>
            <w:color w:val="0000FF"/>
          </w:rPr>
          <w:t>&lt;1&gt;</w:t>
        </w:r>
      </w:hyperlink>
      <w:r>
        <w:t>).</w:t>
      </w:r>
    </w:p>
    <w:p w:rsidR="00EB0A98" w:rsidRDefault="00EB0A98">
      <w:pPr>
        <w:pStyle w:val="ConsPlusNonformat"/>
        <w:jc w:val="both"/>
      </w:pPr>
      <w:r>
        <w:t xml:space="preserve">    15.2. Диагноз ___________________________________________ (код по МКБ).</w:t>
      </w:r>
    </w:p>
    <w:p w:rsidR="00EB0A98" w:rsidRDefault="00EB0A98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EB0A98" w:rsidRDefault="00EB0A98">
      <w:pPr>
        <w:pStyle w:val="ConsPlusNonformat"/>
        <w:jc w:val="both"/>
      </w:pPr>
      <w:r>
        <w:t>впервые, не установлено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EB0A98" w:rsidRDefault="00EB0A98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EB0A98" w:rsidRDefault="00EB0A98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EB0A98" w:rsidRDefault="00EB0A98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EB0A98" w:rsidRDefault="00EB0A98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EB0A98" w:rsidRDefault="00EB0A98">
      <w:pPr>
        <w:pStyle w:val="ConsPlusNonformat"/>
        <w:jc w:val="both"/>
      </w:pPr>
      <w:r>
        <w:t>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организации,  в 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 Российской   Федерации,  в федеральной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EB0A98" w:rsidRDefault="00EB0A9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EB0A98" w:rsidRDefault="00EB0A98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EB0A98" w:rsidRDefault="00EB0A98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EB0A98" w:rsidRDefault="00EB0A98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EB0A98" w:rsidRDefault="00EB0A98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EB0A98" w:rsidRDefault="00EB0A98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EB0A98" w:rsidRDefault="00EB0A98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EB0A98" w:rsidRDefault="00EB0A98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EB0A98" w:rsidRDefault="00EB0A98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lastRenderedPageBreak/>
        <w:t xml:space="preserve">    15.2.6.  Высокотехнологичная медицинская помощь была рекомендована: да,</w:t>
      </w:r>
    </w:p>
    <w:p w:rsidR="00EB0A98" w:rsidRDefault="00EB0A98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EB0A98" w:rsidRDefault="00EB0A98">
      <w:pPr>
        <w:pStyle w:val="ConsPlusNonformat"/>
        <w:jc w:val="both"/>
      </w:pPr>
      <w:r>
        <w:t>подчеркнуть).</w:t>
      </w:r>
    </w:p>
    <w:p w:rsidR="00EB0A98" w:rsidRDefault="00EB0A98">
      <w:pPr>
        <w:pStyle w:val="ConsPlusNonformat"/>
        <w:jc w:val="both"/>
      </w:pPr>
      <w:r>
        <w:t xml:space="preserve">    15.3. Диагноз ___________________________________________ (код по МКБ).</w:t>
      </w:r>
    </w:p>
    <w:p w:rsidR="00EB0A98" w:rsidRDefault="00EB0A98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EB0A98" w:rsidRDefault="00EB0A98">
      <w:pPr>
        <w:pStyle w:val="ConsPlusNonformat"/>
        <w:jc w:val="both"/>
      </w:pPr>
      <w:r>
        <w:t>впервые, не установлено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EB0A98" w:rsidRDefault="00EB0A98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EB0A98" w:rsidRDefault="00EB0A98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EB0A98" w:rsidRDefault="00EB0A98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EB0A98" w:rsidRDefault="00EB0A98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EB0A98" w:rsidRDefault="00EB0A98">
      <w:pPr>
        <w:pStyle w:val="ConsPlusNonformat"/>
        <w:jc w:val="both"/>
      </w:pPr>
      <w:r>
        <w:t>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EB0A98" w:rsidRDefault="00EB0A9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EB0A98" w:rsidRDefault="00EB0A98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EB0A98" w:rsidRDefault="00EB0A98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EB0A98" w:rsidRDefault="00EB0A98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EB0A98" w:rsidRDefault="00EB0A98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были выполнены:  в амбулаторных условиях, в условиях дневного стационара, в</w:t>
      </w:r>
    </w:p>
    <w:p w:rsidR="00EB0A98" w:rsidRDefault="00EB0A98">
      <w:pPr>
        <w:pStyle w:val="ConsPlusNonformat"/>
        <w:jc w:val="both"/>
      </w:pPr>
      <w:r>
        <w:t>стационарных  условиях  (нужное  подчеркнуть); в муниципальной  медицинской</w:t>
      </w:r>
    </w:p>
    <w:p w:rsidR="00EB0A98" w:rsidRDefault="00EB0A98">
      <w:pPr>
        <w:pStyle w:val="ConsPlusNonformat"/>
        <w:jc w:val="both"/>
      </w:pPr>
      <w:r>
        <w:t>организации, в государственной медицинской организации субъекта  Российской</w:t>
      </w:r>
    </w:p>
    <w:p w:rsidR="00EB0A98" w:rsidRDefault="00EB0A98">
      <w:pPr>
        <w:pStyle w:val="ConsPlusNonformat"/>
        <w:jc w:val="both"/>
      </w:pPr>
      <w:r>
        <w:t>Федерации, в федеральной  медицинской организации,  в  частной  медицинской</w:t>
      </w:r>
    </w:p>
    <w:p w:rsidR="00EB0A98" w:rsidRDefault="00EB0A98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EB0A98" w:rsidRDefault="00EB0A98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EB0A98" w:rsidRDefault="00EB0A98">
      <w:pPr>
        <w:pStyle w:val="ConsPlusNonformat"/>
        <w:jc w:val="both"/>
      </w:pPr>
      <w:r>
        <w:t>подчеркнуть).</w:t>
      </w:r>
    </w:p>
    <w:p w:rsidR="00EB0A98" w:rsidRDefault="00EB0A98">
      <w:pPr>
        <w:pStyle w:val="ConsPlusNonformat"/>
        <w:jc w:val="both"/>
      </w:pPr>
      <w:r>
        <w:t xml:space="preserve">    15.4. Диагноз ___________________________________________ (код по МКБ).</w:t>
      </w:r>
    </w:p>
    <w:p w:rsidR="00EB0A98" w:rsidRDefault="00EB0A98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EB0A98" w:rsidRDefault="00EB0A98">
      <w:pPr>
        <w:pStyle w:val="ConsPlusNonformat"/>
        <w:jc w:val="both"/>
      </w:pPr>
      <w:r>
        <w:t>впервые, не установлено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EB0A98" w:rsidRDefault="00EB0A98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EB0A98" w:rsidRDefault="00EB0A98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EB0A98" w:rsidRDefault="00EB0A98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EB0A98" w:rsidRDefault="00EB0A98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EB0A98" w:rsidRDefault="00EB0A98">
      <w:pPr>
        <w:pStyle w:val="ConsPlusNonformat"/>
        <w:jc w:val="both"/>
      </w:pPr>
      <w:r>
        <w:t>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EB0A98" w:rsidRDefault="00EB0A9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EB0A98" w:rsidRDefault="00EB0A98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EB0A98" w:rsidRDefault="00EB0A98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EB0A98" w:rsidRDefault="00EB0A98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EB0A98" w:rsidRDefault="00EB0A98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EB0A98" w:rsidRDefault="00EB0A98">
      <w:pPr>
        <w:pStyle w:val="ConsPlusNonformat"/>
        <w:jc w:val="both"/>
      </w:pPr>
      <w:r>
        <w:lastRenderedPageBreak/>
        <w:t>стационарных  условиях  (нужное  подчеркнуть);  в муниципальной медицинской</w:t>
      </w:r>
    </w:p>
    <w:p w:rsidR="00EB0A98" w:rsidRDefault="00EB0A98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EB0A98" w:rsidRDefault="00EB0A98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EB0A98" w:rsidRDefault="00EB0A98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EB0A98" w:rsidRDefault="00EB0A98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EB0A98" w:rsidRDefault="00EB0A98">
      <w:pPr>
        <w:pStyle w:val="ConsPlusNonformat"/>
        <w:jc w:val="both"/>
      </w:pPr>
      <w:r>
        <w:t>подчеркнуть).</w:t>
      </w:r>
    </w:p>
    <w:p w:rsidR="00EB0A98" w:rsidRDefault="00EB0A98">
      <w:pPr>
        <w:pStyle w:val="ConsPlusNonformat"/>
        <w:jc w:val="both"/>
      </w:pPr>
      <w:r>
        <w:t xml:space="preserve">    15.5. Диагноз ___________________________________________ (код по МКБ).</w:t>
      </w:r>
    </w:p>
    <w:p w:rsidR="00EB0A98" w:rsidRDefault="00EB0A98">
      <w:pPr>
        <w:pStyle w:val="ConsPlusNonformat"/>
        <w:jc w:val="both"/>
      </w:pPr>
      <w:r>
        <w:t xml:space="preserve">    15.5.1.  Диспансерное  наблюдение:   установлено   ранее,   установлено</w:t>
      </w:r>
    </w:p>
    <w:p w:rsidR="00EB0A98" w:rsidRDefault="00EB0A98">
      <w:pPr>
        <w:pStyle w:val="ConsPlusNonformat"/>
        <w:jc w:val="both"/>
      </w:pPr>
      <w:r>
        <w:t>впервые, не установлено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EB0A98" w:rsidRDefault="00EB0A98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EB0A98" w:rsidRDefault="00EB0A98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EB0A98" w:rsidRDefault="00EB0A98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EB0A98" w:rsidRDefault="00EB0A98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EB0A98" w:rsidRDefault="00EB0A98">
      <w:pPr>
        <w:pStyle w:val="ConsPlusNonformat"/>
        <w:jc w:val="both"/>
      </w:pPr>
      <w:r>
        <w:t>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EB0A98" w:rsidRDefault="00EB0A9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EB0A98" w:rsidRDefault="00EB0A98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EB0A98" w:rsidRDefault="00EB0A98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EB0A98" w:rsidRDefault="00EB0A98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EB0A98" w:rsidRDefault="00EB0A98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EB0A98" w:rsidRDefault="00EB0A98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EB0A98" w:rsidRDefault="00EB0A98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EB0A98" w:rsidRDefault="00EB0A98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EB0A98" w:rsidRDefault="00EB0A98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EB0A98" w:rsidRDefault="00EB0A98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EB0A98" w:rsidRDefault="00EB0A98">
      <w:pPr>
        <w:pStyle w:val="ConsPlusNonformat"/>
        <w:jc w:val="both"/>
      </w:pPr>
      <w:r>
        <w:t>подчеркнуть).</w:t>
      </w:r>
    </w:p>
    <w:p w:rsidR="00EB0A98" w:rsidRDefault="00EB0A98">
      <w:pPr>
        <w:pStyle w:val="ConsPlusNonformat"/>
        <w:jc w:val="both"/>
      </w:pPr>
      <w:r>
        <w:t xml:space="preserve">    15.6. Диагноз ___________________________________________ (код по МКБ).</w:t>
      </w:r>
    </w:p>
    <w:p w:rsidR="00EB0A98" w:rsidRDefault="00EB0A98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EB0A98" w:rsidRDefault="00EB0A98">
      <w:pPr>
        <w:pStyle w:val="ConsPlusNonformat"/>
        <w:jc w:val="both"/>
      </w:pPr>
      <w:r>
        <w:t>впервые, не установлено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EB0A98" w:rsidRDefault="00EB0A98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EB0A98" w:rsidRDefault="00EB0A98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EB0A98" w:rsidRDefault="00EB0A98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EB0A98" w:rsidRDefault="00EB0A98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EB0A98" w:rsidRDefault="00EB0A98">
      <w:pPr>
        <w:pStyle w:val="ConsPlusNonformat"/>
        <w:jc w:val="both"/>
      </w:pPr>
      <w:r>
        <w:t>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EB0A98" w:rsidRDefault="00EB0A9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EB0A98" w:rsidRDefault="00EB0A98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EB0A98" w:rsidRDefault="00EB0A98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EB0A98" w:rsidRDefault="00EB0A98">
      <w:pPr>
        <w:pStyle w:val="ConsPlusNonformat"/>
        <w:jc w:val="both"/>
      </w:pPr>
      <w:r>
        <w:lastRenderedPageBreak/>
        <w:t>медицинской    организации,    в   частной   медицинской   организации,   в</w:t>
      </w:r>
    </w:p>
    <w:p w:rsidR="00EB0A98" w:rsidRDefault="00EB0A98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EB0A98" w:rsidRDefault="00EB0A98">
      <w:pPr>
        <w:pStyle w:val="ConsPlusNonformat"/>
        <w:jc w:val="both"/>
      </w:pPr>
      <w:r>
        <w:t>стационарных  условиях  (нужное  подчеркнуть);  в муниципальной медицинской</w:t>
      </w:r>
    </w:p>
    <w:p w:rsidR="00EB0A98" w:rsidRDefault="00EB0A98">
      <w:pPr>
        <w:pStyle w:val="ConsPlusNonformat"/>
        <w:jc w:val="both"/>
      </w:pPr>
      <w:r>
        <w:t>организации,  в государственной медицинской организации субъекта Российской</w:t>
      </w:r>
    </w:p>
    <w:p w:rsidR="00EB0A98" w:rsidRDefault="00EB0A98">
      <w:pPr>
        <w:pStyle w:val="ConsPlusNonformat"/>
        <w:jc w:val="both"/>
      </w:pPr>
      <w:r>
        <w:t>Федерации,  в  федеральной  медицинской  организации, в частной медицинской</w:t>
      </w:r>
    </w:p>
    <w:p w:rsidR="00EB0A98" w:rsidRDefault="00EB0A98">
      <w:pPr>
        <w:pStyle w:val="ConsPlusNonformat"/>
        <w:jc w:val="both"/>
      </w:pPr>
      <w:r>
        <w:t>организации, в 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EB0A98" w:rsidRDefault="00EB0A98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EB0A98" w:rsidRDefault="00EB0A98">
      <w:pPr>
        <w:pStyle w:val="ConsPlusNonformat"/>
        <w:jc w:val="both"/>
      </w:pPr>
      <w:r>
        <w:t>подчеркнуть).</w:t>
      </w:r>
    </w:p>
    <w:p w:rsidR="00EB0A98" w:rsidRDefault="00EB0A9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A98" w:rsidRDefault="00EB0A98">
      <w:pPr>
        <w:pStyle w:val="ConsPlusNonformat"/>
        <w:jc w:val="both"/>
      </w:pPr>
      <w:r>
        <w:t xml:space="preserve">    КонсультантПлюс: примечание.</w:t>
      </w:r>
    </w:p>
    <w:p w:rsidR="00EB0A98" w:rsidRDefault="00EB0A98">
      <w:pPr>
        <w:pStyle w:val="ConsPlusNonformat"/>
        <w:jc w:val="both"/>
      </w:pPr>
      <w:r>
        <w:t xml:space="preserve">    Нумерация   подпунктов   дана  в  соответствии  с  официальным  текстом</w:t>
      </w:r>
    </w:p>
    <w:p w:rsidR="00EB0A98" w:rsidRDefault="00EB0A98">
      <w:pPr>
        <w:pStyle w:val="ConsPlusNonformat"/>
        <w:jc w:val="both"/>
      </w:pPr>
      <w:r>
        <w:t>документа.</w:t>
      </w:r>
    </w:p>
    <w:p w:rsidR="00EB0A98" w:rsidRDefault="00EB0A9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A98" w:rsidRDefault="00EB0A98">
      <w:pPr>
        <w:pStyle w:val="ConsPlusNonformat"/>
        <w:jc w:val="both"/>
      </w:pPr>
      <w:r>
        <w:t xml:space="preserve">    15.9. Группа   состояния   здоровья:   I,  II,  III,  IV,  V    (нужное</w:t>
      </w:r>
    </w:p>
    <w:p w:rsidR="00EB0A98" w:rsidRDefault="00EB0A98">
      <w:pPr>
        <w:pStyle w:val="ConsPlusNonformat"/>
        <w:jc w:val="both"/>
      </w:pPr>
      <w:r>
        <w:t>подчеркнуть).</w:t>
      </w:r>
    </w:p>
    <w:p w:rsidR="00EB0A98" w:rsidRDefault="00EB0A98">
      <w:pPr>
        <w:pStyle w:val="ConsPlusNonformat"/>
        <w:jc w:val="both"/>
      </w:pPr>
      <w:r>
        <w:t xml:space="preserve">    15.10. Медицинская группа для занятий физической культурой: I, II, III,</w:t>
      </w:r>
    </w:p>
    <w:p w:rsidR="00EB0A98" w:rsidRDefault="00EB0A98">
      <w:pPr>
        <w:pStyle w:val="ConsPlusNonformat"/>
        <w:jc w:val="both"/>
      </w:pPr>
      <w:r>
        <w:t>IV, отсутствует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   Состояние   здоровья   по   результатам   проведения   настоящего</w:t>
      </w:r>
    </w:p>
    <w:p w:rsidR="00EB0A98" w:rsidRDefault="00EB0A98">
      <w:pPr>
        <w:pStyle w:val="ConsPlusNonformat"/>
        <w:jc w:val="both"/>
      </w:pPr>
      <w:r>
        <w:t>профилактического медицинского осмотра:</w:t>
      </w:r>
    </w:p>
    <w:p w:rsidR="00EB0A98" w:rsidRDefault="00EB0A98">
      <w:pPr>
        <w:pStyle w:val="ConsPlusNonformat"/>
        <w:jc w:val="both"/>
      </w:pPr>
      <w:r>
        <w:t xml:space="preserve">    16.1. Практически здоров ________________________________ (код по МКБ).</w:t>
      </w:r>
    </w:p>
    <w:p w:rsidR="00EB0A98" w:rsidRDefault="00EB0A98">
      <w:pPr>
        <w:pStyle w:val="ConsPlusNonformat"/>
        <w:jc w:val="both"/>
      </w:pPr>
      <w:r>
        <w:t xml:space="preserve">    16.2. Диагноз ___________________________________________ (код по МКБ):</w:t>
      </w:r>
    </w:p>
    <w:p w:rsidR="00EB0A98" w:rsidRDefault="00EB0A98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EB0A98" w:rsidRDefault="00EB0A98">
      <w:pPr>
        <w:pStyle w:val="ConsPlusNonformat"/>
        <w:jc w:val="both"/>
      </w:pPr>
      <w:r>
        <w:t>впервые, не установлено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EB0A98" w:rsidRDefault="00EB0A9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EB0A98" w:rsidRDefault="00EB0A9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EB0A98" w:rsidRDefault="00EB0A98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EB0A98" w:rsidRDefault="00EB0A98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EB0A98" w:rsidRDefault="00EB0A98">
      <w:pPr>
        <w:pStyle w:val="ConsPlusNonformat"/>
        <w:jc w:val="both"/>
      </w:pPr>
      <w:r>
        <w:t>государственной медицинской  организации субъекта  Российской  Федерации, в</w:t>
      </w:r>
    </w:p>
    <w:p w:rsidR="00EB0A98" w:rsidRDefault="00EB0A98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EB0A98" w:rsidRDefault="00EB0A98">
      <w:pPr>
        <w:pStyle w:val="ConsPlusNonformat"/>
        <w:jc w:val="both"/>
      </w:pPr>
      <w:r>
        <w:t>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EB0A98" w:rsidRDefault="00EB0A9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EB0A98" w:rsidRDefault="00EB0A98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EB0A98" w:rsidRDefault="00EB0A98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EB0A98" w:rsidRDefault="00EB0A98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EB0A98" w:rsidRDefault="00EB0A98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EB0A98" w:rsidRDefault="00EB0A98">
      <w:pPr>
        <w:pStyle w:val="ConsPlusNonformat"/>
        <w:jc w:val="both"/>
      </w:pPr>
      <w:r>
        <w:t>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16.3. Диагноз ___________________________________________ (код по МКБ):</w:t>
      </w:r>
    </w:p>
    <w:p w:rsidR="00EB0A98" w:rsidRDefault="00EB0A98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EB0A98" w:rsidRDefault="00EB0A98">
      <w:pPr>
        <w:pStyle w:val="ConsPlusNonformat"/>
        <w:jc w:val="both"/>
      </w:pPr>
      <w:r>
        <w:lastRenderedPageBreak/>
        <w:t xml:space="preserve">    16.3.2.   Диспансерное   наблюдение:   установлено  ранее,  установлено</w:t>
      </w:r>
    </w:p>
    <w:p w:rsidR="00EB0A98" w:rsidRDefault="00EB0A98">
      <w:pPr>
        <w:pStyle w:val="ConsPlusNonformat"/>
        <w:jc w:val="both"/>
      </w:pPr>
      <w:r>
        <w:t>впервые, не установлено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EB0A98" w:rsidRDefault="00EB0A9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EB0A98" w:rsidRDefault="00EB0A9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EB0A98" w:rsidRDefault="00EB0A98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EB0A98" w:rsidRDefault="00EB0A98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EB0A98" w:rsidRDefault="00EB0A98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EB0A98" w:rsidRDefault="00EB0A98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EB0A98" w:rsidRDefault="00EB0A98">
      <w:pPr>
        <w:pStyle w:val="ConsPlusNonformat"/>
        <w:jc w:val="both"/>
      </w:pPr>
      <w:r>
        <w:t>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EB0A98" w:rsidRDefault="00EB0A9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EB0A98" w:rsidRDefault="00EB0A98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EB0A98" w:rsidRDefault="00EB0A98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EB0A98" w:rsidRDefault="00EB0A98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EB0A98" w:rsidRDefault="00EB0A98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EB0A98" w:rsidRDefault="00EB0A98">
      <w:pPr>
        <w:pStyle w:val="ConsPlusNonformat"/>
        <w:jc w:val="both"/>
      </w:pPr>
      <w:r>
        <w:t>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16.4. Диагноз ___________________________________________ (код по МКБ):</w:t>
      </w:r>
    </w:p>
    <w:p w:rsidR="00EB0A98" w:rsidRDefault="00EB0A98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EB0A98" w:rsidRDefault="00EB0A98">
      <w:pPr>
        <w:pStyle w:val="ConsPlusNonformat"/>
        <w:jc w:val="both"/>
      </w:pPr>
      <w:r>
        <w:t>впервые, не установлено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EB0A98" w:rsidRDefault="00EB0A9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EB0A98" w:rsidRDefault="00EB0A9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EB0A98" w:rsidRDefault="00EB0A98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EB0A98" w:rsidRDefault="00EB0A98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EB0A98" w:rsidRDefault="00EB0A98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EB0A98" w:rsidRDefault="00EB0A98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EB0A98" w:rsidRDefault="00EB0A98">
      <w:pPr>
        <w:pStyle w:val="ConsPlusNonformat"/>
        <w:jc w:val="both"/>
      </w:pPr>
      <w:r>
        <w:t>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EB0A98" w:rsidRDefault="00EB0A9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EB0A98" w:rsidRDefault="00EB0A98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EB0A98" w:rsidRDefault="00EB0A98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EB0A98" w:rsidRDefault="00EB0A98">
      <w:pPr>
        <w:pStyle w:val="ConsPlusNonformat"/>
        <w:jc w:val="both"/>
      </w:pPr>
      <w:r>
        <w:lastRenderedPageBreak/>
        <w:t>медицинской    организации,    в   частной   медицинской   организации,   в</w:t>
      </w:r>
    </w:p>
    <w:p w:rsidR="00EB0A98" w:rsidRDefault="00EB0A98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EB0A98" w:rsidRDefault="00EB0A98">
      <w:pPr>
        <w:pStyle w:val="ConsPlusNonformat"/>
        <w:jc w:val="both"/>
      </w:pPr>
      <w:r>
        <w:t>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16.5. Диагноз ___________________________________________ (код по МКБ):</w:t>
      </w:r>
    </w:p>
    <w:p w:rsidR="00EB0A98" w:rsidRDefault="00EB0A98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EB0A98" w:rsidRDefault="00EB0A98">
      <w:pPr>
        <w:pStyle w:val="ConsPlusNonformat"/>
        <w:jc w:val="both"/>
      </w:pPr>
      <w:r>
        <w:t>впервые, не установлено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EB0A98" w:rsidRDefault="00EB0A9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EB0A98" w:rsidRDefault="00EB0A98">
      <w:pPr>
        <w:pStyle w:val="ConsPlusNonformat"/>
        <w:jc w:val="both"/>
      </w:pPr>
      <w:r>
        <w:t>(нужное подчеркнуть);  если  "да":  в  амбулаторных  условиях,  в  условиях</w:t>
      </w:r>
    </w:p>
    <w:p w:rsidR="00EB0A98" w:rsidRDefault="00EB0A98">
      <w:pPr>
        <w:pStyle w:val="ConsPlusNonformat"/>
        <w:jc w:val="both"/>
      </w:pPr>
      <w:r>
        <w:t>дневного  стационара,  в   стационарных  условиях  (нужное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EB0A98" w:rsidRDefault="00EB0A98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EB0A98" w:rsidRDefault="00EB0A98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EB0A98" w:rsidRDefault="00EB0A98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EB0A98" w:rsidRDefault="00EB0A98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EB0A98" w:rsidRDefault="00EB0A98">
      <w:pPr>
        <w:pStyle w:val="ConsPlusNonformat"/>
        <w:jc w:val="both"/>
      </w:pPr>
      <w:r>
        <w:t>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EB0A98" w:rsidRDefault="00EB0A98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EB0A98" w:rsidRDefault="00EB0A98">
      <w:pPr>
        <w:pStyle w:val="ConsPlusNonformat"/>
        <w:jc w:val="both"/>
      </w:pPr>
      <w:r>
        <w:t>подчеркнуть);  в  муниципальной  медицинской организации, в государственной</w:t>
      </w:r>
    </w:p>
    <w:p w:rsidR="00EB0A98" w:rsidRDefault="00EB0A98">
      <w:pPr>
        <w:pStyle w:val="ConsPlusNonformat"/>
        <w:jc w:val="both"/>
      </w:pPr>
      <w:r>
        <w:t>медицинской   организации  субъекта  Российской  Федерации,  в  федеральной</w:t>
      </w:r>
    </w:p>
    <w:p w:rsidR="00EB0A98" w:rsidRDefault="00EB0A98">
      <w:pPr>
        <w:pStyle w:val="ConsPlusNonformat"/>
        <w:jc w:val="both"/>
      </w:pPr>
      <w:r>
        <w:t>медицинской    организации,    в   частной   медицинской   организации,   в</w:t>
      </w:r>
    </w:p>
    <w:p w:rsidR="00EB0A98" w:rsidRDefault="00EB0A98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EB0A98" w:rsidRDefault="00EB0A98">
      <w:pPr>
        <w:pStyle w:val="ConsPlusNonformat"/>
        <w:jc w:val="both"/>
      </w:pPr>
      <w:r>
        <w:t>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16.6. Диагноз ___________________________________________ (код по МКБ):</w:t>
      </w:r>
    </w:p>
    <w:p w:rsidR="00EB0A98" w:rsidRDefault="00EB0A98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EB0A98" w:rsidRDefault="00EB0A98">
      <w:pPr>
        <w:pStyle w:val="ConsPlusNonformat"/>
        <w:jc w:val="both"/>
      </w:pPr>
      <w:r>
        <w:t>впервые, не установлено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EB0A98" w:rsidRDefault="00EB0A9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EB0A98" w:rsidRDefault="00EB0A98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EB0A98" w:rsidRDefault="00EB0A98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EB0A98" w:rsidRDefault="00EB0A98">
      <w:pPr>
        <w:pStyle w:val="ConsPlusNonformat"/>
        <w:jc w:val="both"/>
      </w:pPr>
      <w:r>
        <w:t>муниципальной   медицинской   организации,  в  государственной  медицинской</w:t>
      </w:r>
    </w:p>
    <w:p w:rsidR="00EB0A98" w:rsidRDefault="00EB0A98">
      <w:pPr>
        <w:pStyle w:val="ConsPlusNonformat"/>
        <w:jc w:val="both"/>
      </w:pPr>
      <w:r>
        <w:t>организации   субъекта  Российской  Федерации,  в  федеральной  медицинской</w:t>
      </w:r>
    </w:p>
    <w:p w:rsidR="00EB0A98" w:rsidRDefault="00EB0A98">
      <w:pPr>
        <w:pStyle w:val="ConsPlusNonformat"/>
        <w:jc w:val="both"/>
      </w:pPr>
      <w:r>
        <w:t>организации, в частной медицинской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EB0A98" w:rsidRDefault="00EB0A98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EB0A98" w:rsidRDefault="00EB0A98">
      <w:pPr>
        <w:pStyle w:val="ConsPlusNonformat"/>
        <w:jc w:val="both"/>
      </w:pPr>
      <w:r>
        <w:t>условиях  (нужное  подчеркнуть); в муниципальной медицинской организации, в</w:t>
      </w:r>
    </w:p>
    <w:p w:rsidR="00EB0A98" w:rsidRDefault="00EB0A98">
      <w:pPr>
        <w:pStyle w:val="ConsPlusNonformat"/>
        <w:jc w:val="both"/>
      </w:pPr>
      <w:r>
        <w:t>государственной  медицинской  организации  субъекта Российской Федерации, в</w:t>
      </w:r>
    </w:p>
    <w:p w:rsidR="00EB0A98" w:rsidRDefault="00EB0A98">
      <w:pPr>
        <w:pStyle w:val="ConsPlusNonformat"/>
        <w:jc w:val="both"/>
      </w:pPr>
      <w:r>
        <w:t>федеральной  медицинской  организации,  в  частной  медицинской организации</w:t>
      </w:r>
    </w:p>
    <w:p w:rsidR="00EB0A98" w:rsidRDefault="00EB0A98">
      <w:pPr>
        <w:pStyle w:val="ConsPlusNonformat"/>
        <w:jc w:val="both"/>
      </w:pPr>
      <w:r>
        <w:lastRenderedPageBreak/>
        <w:t>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EB0A98" w:rsidRDefault="00EB0A98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EB0A98" w:rsidRDefault="00EB0A98">
      <w:pPr>
        <w:pStyle w:val="ConsPlusNonformat"/>
        <w:jc w:val="both"/>
      </w:pPr>
      <w:r>
        <w:t>условиях, в условиях  дневного стационара,  в стационарных условиях (нужное</w:t>
      </w:r>
    </w:p>
    <w:p w:rsidR="00EB0A98" w:rsidRDefault="00EB0A98">
      <w:pPr>
        <w:pStyle w:val="ConsPlusNonformat"/>
        <w:jc w:val="both"/>
      </w:pPr>
      <w:r>
        <w:t>подчеркнуть);  в муниципальной  медицинской организации,  в государственной</w:t>
      </w:r>
    </w:p>
    <w:p w:rsidR="00EB0A98" w:rsidRDefault="00EB0A98">
      <w:pPr>
        <w:pStyle w:val="ConsPlusNonformat"/>
        <w:jc w:val="both"/>
      </w:pPr>
      <w:r>
        <w:t>медицинской  организации  субъекта   Российской  Федерации,  в  федеральной</w:t>
      </w:r>
    </w:p>
    <w:p w:rsidR="00EB0A98" w:rsidRDefault="00EB0A98">
      <w:pPr>
        <w:pStyle w:val="ConsPlusNonformat"/>
        <w:jc w:val="both"/>
      </w:pPr>
      <w:r>
        <w:t>медицинской   организации,    в   частной    медицинской   организации,   в</w:t>
      </w:r>
    </w:p>
    <w:p w:rsidR="00EB0A98" w:rsidRDefault="00EB0A98">
      <w:pPr>
        <w:pStyle w:val="ConsPlusNonformat"/>
        <w:jc w:val="both"/>
      </w:pPr>
      <w:r>
        <w:t>санаторно-курортной организации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EB0A98" w:rsidRDefault="00EB0A98">
      <w:pPr>
        <w:pStyle w:val="ConsPlusNonformat"/>
        <w:jc w:val="both"/>
      </w:pPr>
      <w:r>
        <w:t>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EB0A98" w:rsidRDefault="00EB0A98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EB0A98" w:rsidRDefault="00EB0A98">
      <w:pPr>
        <w:pStyle w:val="ConsPlusNonformat"/>
        <w:jc w:val="both"/>
      </w:pPr>
      <w:r>
        <w:t>впервые (дата)      ______________________________________; дата последнего</w:t>
      </w:r>
    </w:p>
    <w:p w:rsidR="00EB0A98" w:rsidRDefault="00EB0A98">
      <w:pPr>
        <w:pStyle w:val="ConsPlusNonformat"/>
        <w:jc w:val="both"/>
      </w:pPr>
      <w:r>
        <w:t>освидетельствования ______________________________________.</w:t>
      </w:r>
    </w:p>
    <w:p w:rsidR="00EB0A98" w:rsidRDefault="00EB0A98">
      <w:pPr>
        <w:pStyle w:val="ConsPlusNonformat"/>
        <w:jc w:val="both"/>
      </w:pPr>
      <w:r>
        <w:t xml:space="preserve">    16.7.1. Заболевания, обусловившие установление инвалидности:</w:t>
      </w:r>
    </w:p>
    <w:p w:rsidR="00EB0A98" w:rsidRDefault="00EB0A98">
      <w:pPr>
        <w:pStyle w:val="ConsPlusNonformat"/>
        <w:jc w:val="both"/>
      </w:pPr>
      <w:r>
        <w:t xml:space="preserve">    (некоторые  инфекционные и паразитарные,  из них:  туберкулез, сифилис,</w:t>
      </w:r>
    </w:p>
    <w:p w:rsidR="00EB0A98" w:rsidRDefault="00EB0A98">
      <w:pPr>
        <w:pStyle w:val="ConsPlusNonformat"/>
        <w:jc w:val="both"/>
      </w:pPr>
      <w:r>
        <w:t>ВИЧ-инфекция;  новообразования;   болезни  крови,  кроветворных  органов  и</w:t>
      </w:r>
    </w:p>
    <w:p w:rsidR="00EB0A98" w:rsidRDefault="00EB0A98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EB0A98" w:rsidRDefault="00EB0A98">
      <w:pPr>
        <w:pStyle w:val="ConsPlusNonformat"/>
        <w:jc w:val="both"/>
      </w:pPr>
      <w:r>
        <w:t>системы, расстройства  питания и нарушения обмена веществ, из них: сахарный</w:t>
      </w:r>
    </w:p>
    <w:p w:rsidR="00EB0A98" w:rsidRDefault="00EB0A98">
      <w:pPr>
        <w:pStyle w:val="ConsPlusNonformat"/>
        <w:jc w:val="both"/>
      </w:pPr>
      <w:r>
        <w:t>диабет;  психические  расстройства  и расстройства  поведения,  в том числе</w:t>
      </w:r>
    </w:p>
    <w:p w:rsidR="00EB0A98" w:rsidRDefault="00EB0A98">
      <w:pPr>
        <w:pStyle w:val="ConsPlusNonformat"/>
        <w:jc w:val="both"/>
      </w:pPr>
      <w:r>
        <w:t>умственная  отсталость;  болезни  нервной  системы,   из них:  церебральный</w:t>
      </w:r>
    </w:p>
    <w:p w:rsidR="00EB0A98" w:rsidRDefault="00EB0A98">
      <w:pPr>
        <w:pStyle w:val="ConsPlusNonformat"/>
        <w:jc w:val="both"/>
      </w:pPr>
      <w:r>
        <w:t>паралич,  другие паралитические  синдромы; болезни глаза и его придаточного</w:t>
      </w:r>
    </w:p>
    <w:p w:rsidR="00EB0A98" w:rsidRDefault="00EB0A98">
      <w:pPr>
        <w:pStyle w:val="ConsPlusNonformat"/>
        <w:jc w:val="both"/>
      </w:pPr>
      <w:r>
        <w:t>аппарата;   болезни   уха   и  сосцевидного   отростка;   болезни   системы</w:t>
      </w:r>
    </w:p>
    <w:p w:rsidR="00EB0A98" w:rsidRDefault="00EB0A98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EB0A98" w:rsidRDefault="00EB0A98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EB0A98" w:rsidRDefault="00EB0A98">
      <w:pPr>
        <w:pStyle w:val="ConsPlusNonformat"/>
        <w:jc w:val="both"/>
      </w:pPr>
      <w:r>
        <w:t>болезни костно-мышечной системы и соединительной ткани; болезни мочеполовой</w:t>
      </w:r>
    </w:p>
    <w:p w:rsidR="00EB0A98" w:rsidRDefault="00EB0A98">
      <w:pPr>
        <w:pStyle w:val="ConsPlusNonformat"/>
        <w:jc w:val="both"/>
      </w:pPr>
      <w:r>
        <w:t>системы;   отдельные   состояния,   возникающие  в  перинатальном  периоде;</w:t>
      </w:r>
    </w:p>
    <w:p w:rsidR="00EB0A98" w:rsidRDefault="00EB0A98">
      <w:pPr>
        <w:pStyle w:val="ConsPlusNonformat"/>
        <w:jc w:val="both"/>
      </w:pPr>
      <w:r>
        <w:t>врожденные  аномалии,  из  них:  аномалии нервной системы, аномалии системы</w:t>
      </w:r>
    </w:p>
    <w:p w:rsidR="00EB0A98" w:rsidRDefault="00EB0A98">
      <w:pPr>
        <w:pStyle w:val="ConsPlusNonformat"/>
        <w:jc w:val="both"/>
      </w:pPr>
      <w:r>
        <w:t>кровообращения,  аномалии опорно-двигательного аппарата; последствия травм,</w:t>
      </w:r>
    </w:p>
    <w:p w:rsidR="00EB0A98" w:rsidRDefault="00EB0A98">
      <w:pPr>
        <w:pStyle w:val="ConsPlusNonformat"/>
        <w:jc w:val="both"/>
      </w:pPr>
      <w:r>
        <w:t>отравлений и других воздействий внешних причин)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16.7.2. Виды нарушений состояния здоровья:</w:t>
      </w:r>
    </w:p>
    <w:p w:rsidR="00EB0A98" w:rsidRDefault="00EB0A98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EB0A98" w:rsidRDefault="00EB0A98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EB0A98" w:rsidRDefault="00EB0A98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EB0A98" w:rsidRDefault="00EB0A98">
      <w:pPr>
        <w:pStyle w:val="ConsPlusNonformat"/>
        <w:jc w:val="both"/>
      </w:pPr>
      <w:r>
        <w:t>подчеркнуть).</w:t>
      </w:r>
    </w:p>
    <w:p w:rsidR="00EB0A98" w:rsidRDefault="00EB0A98">
      <w:pPr>
        <w:pStyle w:val="ConsPlusNonformat"/>
        <w:jc w:val="both"/>
      </w:pPr>
      <w:r>
        <w:t xml:space="preserve">    16.7.3. Индивидуальная программа реабилитации ребенка-инвалида:</w:t>
      </w:r>
    </w:p>
    <w:p w:rsidR="00EB0A98" w:rsidRDefault="00EB0A98">
      <w:pPr>
        <w:pStyle w:val="ConsPlusNonformat"/>
        <w:jc w:val="both"/>
      </w:pPr>
      <w:r>
        <w:t xml:space="preserve">    дата назначения: ______________________;</w:t>
      </w:r>
    </w:p>
    <w:p w:rsidR="00EB0A98" w:rsidRDefault="00EB0A98">
      <w:pPr>
        <w:pStyle w:val="ConsPlusNonformat"/>
        <w:jc w:val="both"/>
      </w:pPr>
      <w:r>
        <w:t xml:space="preserve">    выполнение   на  момент  настоящего  медицинского  осмотра:  полностью,</w:t>
      </w:r>
    </w:p>
    <w:p w:rsidR="00EB0A98" w:rsidRDefault="00EB0A98">
      <w:pPr>
        <w:pStyle w:val="ConsPlusNonformat"/>
        <w:jc w:val="both"/>
      </w:pPr>
      <w:r>
        <w:t>частично, начато, не выполнена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16.8. Группа   состояния   здоровья:   I,   II,   III,  IV,  V  (нужное</w:t>
      </w:r>
    </w:p>
    <w:p w:rsidR="00EB0A98" w:rsidRDefault="00EB0A98">
      <w:pPr>
        <w:pStyle w:val="ConsPlusNonformat"/>
        <w:jc w:val="both"/>
      </w:pPr>
      <w:r>
        <w:t>подчеркнуть).</w:t>
      </w:r>
    </w:p>
    <w:p w:rsidR="00EB0A98" w:rsidRDefault="00EB0A98">
      <w:pPr>
        <w:pStyle w:val="ConsPlusNonformat"/>
        <w:jc w:val="both"/>
      </w:pPr>
      <w:r>
        <w:t xml:space="preserve">    16.9.  Медицинская группа для занятий физической культурой: I, II, III,</w:t>
      </w:r>
    </w:p>
    <w:p w:rsidR="00EB0A98" w:rsidRDefault="00EB0A98">
      <w:pPr>
        <w:pStyle w:val="ConsPlusNonformat"/>
        <w:jc w:val="both"/>
      </w:pPr>
      <w:r>
        <w:t>IV, не допущен (нужное подчеркнуть).</w:t>
      </w:r>
    </w:p>
    <w:p w:rsidR="00EB0A98" w:rsidRDefault="00EB0A98">
      <w:pPr>
        <w:pStyle w:val="ConsPlusNonformat"/>
        <w:jc w:val="both"/>
      </w:pPr>
      <w:r>
        <w:t xml:space="preserve">    16.10. Проведение профилактических прививок:</w:t>
      </w:r>
    </w:p>
    <w:p w:rsidR="00EB0A98" w:rsidRDefault="00EB0A98">
      <w:pPr>
        <w:pStyle w:val="ConsPlusNonformat"/>
        <w:jc w:val="both"/>
      </w:pPr>
      <w:r>
        <w:t xml:space="preserve">    привит по возрасту </w:t>
      </w:r>
      <w:hyperlink w:anchor="Par1086" w:tooltip="Ссылка на текущий документ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EB0A98" w:rsidRDefault="00EB0A98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EB0A98" w:rsidRDefault="00EB0A98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EB0A98" w:rsidRDefault="00EB0A98">
      <w:pPr>
        <w:pStyle w:val="ConsPlusNonformat"/>
        <w:jc w:val="both"/>
      </w:pPr>
      <w:r>
        <w:t>(нужное подчеркнуть): 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  <w:r>
        <w:t xml:space="preserve">    16.11. Рекомендации по формированию здорового образа жизни, режиму дня,</w:t>
      </w:r>
    </w:p>
    <w:p w:rsidR="00EB0A98" w:rsidRDefault="00EB0A98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EB0A98" w:rsidRDefault="00EB0A98">
      <w:pPr>
        <w:pStyle w:val="ConsPlusNonformat"/>
        <w:jc w:val="both"/>
      </w:pPr>
      <w:r>
        <w:t>культурой: 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  <w:r>
        <w:lastRenderedPageBreak/>
        <w:t xml:space="preserve">    16.12.   Рекомендации  о  необходимости  установления  или  продолжения</w:t>
      </w:r>
    </w:p>
    <w:p w:rsidR="00EB0A98" w:rsidRDefault="00EB0A98">
      <w:pPr>
        <w:pStyle w:val="ConsPlusNonformat"/>
        <w:jc w:val="both"/>
      </w:pPr>
      <w:r>
        <w:t>диспансерного  наблюдения,  включая  диагноз  заболевания (состояния) и код</w:t>
      </w:r>
    </w:p>
    <w:p w:rsidR="00EB0A98" w:rsidRDefault="00EB0A98">
      <w:pPr>
        <w:pStyle w:val="ConsPlusNonformat"/>
        <w:jc w:val="both"/>
      </w:pPr>
      <w:r>
        <w:t>МКБ,  по лечению, медицинской реабилитации и санаторно-курортному лечению с</w:t>
      </w:r>
    </w:p>
    <w:p w:rsidR="00EB0A98" w:rsidRDefault="00EB0A98">
      <w:pPr>
        <w:pStyle w:val="ConsPlusNonformat"/>
        <w:jc w:val="both"/>
      </w:pPr>
      <w:r>
        <w:t>указанием  вида медицинской организации (санаторно-курортной организации) и</w:t>
      </w:r>
    </w:p>
    <w:p w:rsidR="00EB0A98" w:rsidRDefault="00EB0A98">
      <w:pPr>
        <w:pStyle w:val="ConsPlusNonformat"/>
        <w:jc w:val="both"/>
      </w:pPr>
      <w:r>
        <w:t>специальности (должности) врача: 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___________________________________________________________________________</w:t>
      </w:r>
    </w:p>
    <w:p w:rsidR="00EB0A98" w:rsidRDefault="00EB0A98">
      <w:pPr>
        <w:pStyle w:val="ConsPlusNonformat"/>
        <w:jc w:val="both"/>
      </w:pPr>
      <w:r>
        <w:t>__________________________________________________________________________.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r>
        <w:t>Врач                      _____________   _________________________________</w:t>
      </w:r>
    </w:p>
    <w:p w:rsidR="00EB0A98" w:rsidRDefault="00EB0A98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r>
        <w:t>Руководитель</w:t>
      </w:r>
    </w:p>
    <w:p w:rsidR="00EB0A98" w:rsidRDefault="00EB0A98">
      <w:pPr>
        <w:pStyle w:val="ConsPlusNonformat"/>
        <w:jc w:val="both"/>
      </w:pPr>
      <w:r>
        <w:t>медицинской организации   _____________   _________________________________</w:t>
      </w:r>
    </w:p>
    <w:p w:rsidR="00EB0A98" w:rsidRDefault="00EB0A98">
      <w:pPr>
        <w:pStyle w:val="ConsPlusNonformat"/>
        <w:jc w:val="both"/>
      </w:pPr>
      <w:r>
        <w:t xml:space="preserve">                            (подпись)           (фамилия и инициалы)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r>
        <w:t xml:space="preserve">    Дата заполнения "__" _____________ 20__ г.                  М.П.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  <w:r>
        <w:t>Примечание:</w:t>
      </w:r>
    </w:p>
    <w:p w:rsidR="00EB0A98" w:rsidRDefault="00EB0A98">
      <w:pPr>
        <w:pStyle w:val="ConsPlusNormal"/>
        <w:ind w:firstLine="540"/>
        <w:jc w:val="both"/>
      </w:pPr>
      <w: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  <w:r>
        <w:t>--------------------------------</w:t>
      </w:r>
    </w:p>
    <w:p w:rsidR="00EB0A98" w:rsidRDefault="00EB0A98">
      <w:pPr>
        <w:pStyle w:val="ConsPlusNormal"/>
        <w:ind w:firstLine="540"/>
        <w:jc w:val="both"/>
      </w:pPr>
      <w:bookmarkStart w:id="31" w:name="Par1085"/>
      <w:bookmarkEnd w:id="31"/>
      <w:r>
        <w:t>&lt;1&gt; Международная статистическая классификация болезней и проблем, связанных со здоровьем.</w:t>
      </w:r>
    </w:p>
    <w:p w:rsidR="00EB0A98" w:rsidRDefault="00EB0A98">
      <w:pPr>
        <w:pStyle w:val="ConsPlusNormal"/>
        <w:ind w:firstLine="540"/>
        <w:jc w:val="both"/>
      </w:pPr>
      <w:bookmarkStart w:id="32" w:name="Par1086"/>
      <w:bookmarkEnd w:id="32"/>
      <w:r>
        <w:t>&lt;2&gt; В соответствии с национальным календарем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right"/>
        <w:outlineLvl w:val="0"/>
      </w:pPr>
      <w:bookmarkStart w:id="33" w:name="Par1092"/>
      <w:bookmarkEnd w:id="33"/>
      <w:r>
        <w:t>Приложение N 3</w:t>
      </w:r>
    </w:p>
    <w:p w:rsidR="00EB0A98" w:rsidRDefault="00EB0A98">
      <w:pPr>
        <w:pStyle w:val="ConsPlusNormal"/>
        <w:jc w:val="right"/>
      </w:pPr>
      <w:r>
        <w:t>к приказу Министерства здравоохранения</w:t>
      </w:r>
    </w:p>
    <w:p w:rsidR="00EB0A98" w:rsidRDefault="00EB0A98">
      <w:pPr>
        <w:pStyle w:val="ConsPlusNormal"/>
        <w:jc w:val="right"/>
      </w:pPr>
      <w:r>
        <w:t>Российской Федерации</w:t>
      </w:r>
    </w:p>
    <w:p w:rsidR="00EB0A98" w:rsidRDefault="00EB0A98">
      <w:pPr>
        <w:pStyle w:val="ConsPlusNormal"/>
        <w:jc w:val="right"/>
      </w:pPr>
      <w:r>
        <w:t>от 21 декабря 2012 г. N 1346н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jc w:val="right"/>
      </w:pPr>
      <w:r>
        <w:t>Отчетная форма N 030-ПО/о-12</w:t>
      </w:r>
    </w:p>
    <w:p w:rsidR="00EB0A98" w:rsidRDefault="00EB0A98">
      <w:pPr>
        <w:pStyle w:val="ConsPlusNormal"/>
        <w:jc w:val="right"/>
        <w:sectPr w:rsidR="00EB0A98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nformat"/>
        <w:jc w:val="both"/>
      </w:pPr>
      <w:bookmarkStart w:id="34" w:name="Par1099"/>
      <w:bookmarkEnd w:id="34"/>
      <w:r>
        <w:t xml:space="preserve">                                 Сведения</w:t>
      </w:r>
    </w:p>
    <w:p w:rsidR="00EB0A98" w:rsidRDefault="00EB0A98">
      <w:pPr>
        <w:pStyle w:val="ConsPlusNonformat"/>
        <w:jc w:val="both"/>
      </w:pPr>
      <w:r>
        <w:t xml:space="preserve">        о профилактических медицинских осмотрах несовершеннолетних</w:t>
      </w:r>
    </w:p>
    <w:p w:rsidR="00EB0A98" w:rsidRDefault="00EB0A98">
      <w:pPr>
        <w:pStyle w:val="ConsPlusNonformat"/>
        <w:jc w:val="both"/>
      </w:pPr>
      <w:r>
        <w:t xml:space="preserve">                            за ________ 20__ год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r>
        <w:t xml:space="preserve">             по ______________________________________________</w:t>
      </w:r>
    </w:p>
    <w:p w:rsidR="00EB0A98" w:rsidRDefault="00EB0A98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EB0A98" w:rsidRDefault="00EB0A98">
      <w:pPr>
        <w:pStyle w:val="ConsPlusNormal"/>
        <w:jc w:val="both"/>
      </w:pP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Представляют:                      │     Сроки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│ представления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│Медицинские организации, проводившие профилактические   │    Ежегодно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│медицинские осмотры несовершеннолетних:                 │  до 20 января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орган исполнительной власти субъекта Российской   │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Федерации в сфере здравоохранения.                  │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      │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 исполнительной власти субъекта Российской         │    Ежегодно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в сфере здравоохранения:                      │ до 15 февраля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Минздрав России                                   │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10"/>
      </w:tblGrid>
      <w:tr w:rsidR="00EB0A98">
        <w:trPr>
          <w:trHeight w:val="50"/>
        </w:trPr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Наименование отчитывающейся организации:</w:t>
            </w:r>
          </w:p>
        </w:tc>
      </w:tr>
      <w:tr w:rsidR="00EB0A98">
        <w:trPr>
          <w:trHeight w:val="50"/>
        </w:trPr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Юридический адрес:</w:t>
            </w: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35" w:name="Par1123"/>
      <w:bookmarkEnd w:id="35"/>
      <w:r>
        <w:t>1.  Число  несовершеннолетних (далее  -  дети), подлежащих профилактическим</w:t>
      </w:r>
    </w:p>
    <w:p w:rsidR="00EB0A98" w:rsidRDefault="00EB0A98">
      <w:pPr>
        <w:pStyle w:val="ConsPlusNonformat"/>
        <w:jc w:val="both"/>
      </w:pPr>
      <w:r>
        <w:t>медицинским осмотрам в отчетном периоде:</w:t>
      </w:r>
    </w:p>
    <w:p w:rsidR="00EB0A98" w:rsidRDefault="00EB0A98">
      <w:pPr>
        <w:pStyle w:val="ConsPlusNonformat"/>
        <w:jc w:val="both"/>
      </w:pPr>
      <w:bookmarkStart w:id="36" w:name="Par1125"/>
      <w:bookmarkEnd w:id="36"/>
      <w:r>
        <w:t xml:space="preserve">    1.1.  всего  в возрасте от 0 до 17 лет включительно: _______ (человек),</w:t>
      </w:r>
    </w:p>
    <w:p w:rsidR="00EB0A98" w:rsidRDefault="00EB0A98">
      <w:pPr>
        <w:pStyle w:val="ConsPlusNonformat"/>
        <w:jc w:val="both"/>
      </w:pPr>
      <w:r>
        <w:t>из них:</w:t>
      </w:r>
    </w:p>
    <w:p w:rsidR="00EB0A98" w:rsidRDefault="00EB0A98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EB0A98" w:rsidRDefault="00EB0A98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EB0A98" w:rsidRDefault="00EB0A98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EB0A98" w:rsidRDefault="00EB0A98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bookmarkStart w:id="37" w:name="Par1132"/>
      <w:bookmarkEnd w:id="37"/>
      <w:r>
        <w:t>2.  Число  детей,  прошедших профилактические  медицинские осмотры (далее -</w:t>
      </w:r>
    </w:p>
    <w:p w:rsidR="00EB0A98" w:rsidRDefault="00EB0A98">
      <w:pPr>
        <w:pStyle w:val="ConsPlusNonformat"/>
        <w:jc w:val="both"/>
      </w:pPr>
      <w:r>
        <w:t xml:space="preserve">профилактические осмотры) в отчетном периоде (от </w:t>
      </w:r>
      <w:hyperlink w:anchor="Par1123" w:tooltip="Ссылка на текущий документ" w:history="1">
        <w:r>
          <w:rPr>
            <w:color w:val="0000FF"/>
          </w:rPr>
          <w:t>п. 1</w:t>
        </w:r>
      </w:hyperlink>
      <w:r>
        <w:t>):</w:t>
      </w:r>
    </w:p>
    <w:p w:rsidR="00EB0A98" w:rsidRDefault="00EB0A98">
      <w:pPr>
        <w:pStyle w:val="ConsPlusNonformat"/>
        <w:jc w:val="both"/>
      </w:pPr>
      <w:r>
        <w:t xml:space="preserve">    2.1. всего в возрасте от 0 до 17 лет включительно: _________ (человек),</w:t>
      </w:r>
    </w:p>
    <w:p w:rsidR="00EB0A98" w:rsidRDefault="00EB0A98">
      <w:pPr>
        <w:pStyle w:val="ConsPlusNonformat"/>
        <w:jc w:val="both"/>
      </w:pPr>
      <w:r>
        <w:lastRenderedPageBreak/>
        <w:t>из них:</w:t>
      </w:r>
    </w:p>
    <w:p w:rsidR="00EB0A98" w:rsidRDefault="00EB0A98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EB0A98" w:rsidRDefault="00EB0A98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EB0A98" w:rsidRDefault="00EB0A98">
      <w:pPr>
        <w:pStyle w:val="ConsPlusNonformat"/>
        <w:jc w:val="both"/>
      </w:pPr>
      <w:r>
        <w:t xml:space="preserve">    2.1.3. в возрасте от 10 до 14 лет включительно _______ (человек),</w:t>
      </w:r>
    </w:p>
    <w:p w:rsidR="00EB0A98" w:rsidRDefault="00EB0A98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bookmarkStart w:id="38" w:name="Par1141"/>
      <w:bookmarkEnd w:id="38"/>
      <w:r>
        <w:t>3. Причины невыполнения плана профилактических осмотров в отчетном периоде:</w:t>
      </w:r>
    </w:p>
    <w:p w:rsidR="00EB0A98" w:rsidRDefault="00EB0A98">
      <w:pPr>
        <w:pStyle w:val="ConsPlusNonformat"/>
        <w:jc w:val="both"/>
      </w:pPr>
      <w:bookmarkStart w:id="39" w:name="Par1142"/>
      <w:bookmarkEnd w:id="39"/>
      <w:r>
        <w:t xml:space="preserve">    3.1. всего не прошли _____ (человек), _______ (удельный вес от </w:t>
      </w:r>
      <w:hyperlink w:anchor="Par1125" w:tooltip="Ссылка на текущий документ" w:history="1">
        <w:r>
          <w:rPr>
            <w:color w:val="0000FF"/>
          </w:rPr>
          <w:t>п. 1.1</w:t>
        </w:r>
      </w:hyperlink>
      <w:r>
        <w:t>),</w:t>
      </w:r>
    </w:p>
    <w:p w:rsidR="00EB0A98" w:rsidRDefault="00EB0A98">
      <w:pPr>
        <w:pStyle w:val="ConsPlusNonformat"/>
        <w:jc w:val="both"/>
      </w:pPr>
      <w:r>
        <w:t>из них:</w:t>
      </w:r>
    </w:p>
    <w:p w:rsidR="00EB0A98" w:rsidRDefault="00EB0A98">
      <w:pPr>
        <w:pStyle w:val="ConsPlusNonformat"/>
        <w:jc w:val="both"/>
      </w:pPr>
      <w:r>
        <w:t xml:space="preserve">    3.1.1. не явились ______ (человек), _________ (удельный вес от </w:t>
      </w:r>
      <w:hyperlink w:anchor="Par1142" w:tooltip="Ссылка на текущий документ" w:history="1">
        <w:r>
          <w:rPr>
            <w:color w:val="0000FF"/>
          </w:rPr>
          <w:t>п. 3.1</w:t>
        </w:r>
      </w:hyperlink>
      <w:r>
        <w:t>);</w:t>
      </w:r>
    </w:p>
    <w:p w:rsidR="00EB0A98" w:rsidRDefault="00EB0A98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EB0A98" w:rsidRDefault="00EB0A98">
      <w:pPr>
        <w:pStyle w:val="ConsPlusNonformat"/>
        <w:jc w:val="both"/>
      </w:pPr>
      <w:r>
        <w:t xml:space="preserve">_______________ (удельный вес от </w:t>
      </w:r>
      <w:hyperlink w:anchor="Par1142" w:tooltip="Ссылка на текущий документ" w:history="1">
        <w:r>
          <w:rPr>
            <w:color w:val="0000FF"/>
          </w:rPr>
          <w:t>п. 3.1</w:t>
        </w:r>
      </w:hyperlink>
      <w:r>
        <w:t>);</w:t>
      </w:r>
    </w:p>
    <w:p w:rsidR="00EB0A98" w:rsidRDefault="00EB0A98">
      <w:pPr>
        <w:pStyle w:val="ConsPlusNonformat"/>
        <w:jc w:val="both"/>
      </w:pPr>
      <w:r>
        <w:t xml:space="preserve">    3.1.3. смена места жительства ________ (человек), ___________ (удельный</w:t>
      </w:r>
    </w:p>
    <w:p w:rsidR="00EB0A98" w:rsidRDefault="00EB0A98">
      <w:pPr>
        <w:pStyle w:val="ConsPlusNonformat"/>
        <w:jc w:val="both"/>
      </w:pPr>
      <w:r>
        <w:t xml:space="preserve">вес от </w:t>
      </w:r>
      <w:hyperlink w:anchor="Par1142" w:tooltip="Ссылка на текущий документ" w:history="1">
        <w:r>
          <w:rPr>
            <w:color w:val="0000FF"/>
          </w:rPr>
          <w:t>п. 3.1</w:t>
        </w:r>
      </w:hyperlink>
      <w:r>
        <w:t>);</w:t>
      </w:r>
    </w:p>
    <w:p w:rsidR="00EB0A98" w:rsidRDefault="00EB0A98">
      <w:pPr>
        <w:pStyle w:val="ConsPlusNonformat"/>
        <w:jc w:val="both"/>
      </w:pPr>
      <w:r>
        <w:t xml:space="preserve">    3.1.4. не в полном объеме ___ (человек), ____ (удельный вес от </w:t>
      </w:r>
      <w:hyperlink w:anchor="Par1142" w:tooltip="Ссылка на текущий документ" w:history="1">
        <w:r>
          <w:rPr>
            <w:color w:val="0000FF"/>
          </w:rPr>
          <w:t>п. 3.1</w:t>
        </w:r>
      </w:hyperlink>
      <w:r>
        <w:t>);</w:t>
      </w:r>
    </w:p>
    <w:p w:rsidR="00EB0A98" w:rsidRDefault="00EB0A98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EB0A98" w:rsidRDefault="00EB0A98">
      <w:pPr>
        <w:pStyle w:val="ConsPlusNonformat"/>
        <w:jc w:val="both"/>
      </w:pPr>
      <w:r>
        <w:t xml:space="preserve">_______________ (удельный вес от </w:t>
      </w:r>
      <w:hyperlink w:anchor="Par1142" w:tooltip="Ссылка на текущий документ" w:history="1">
        <w:r>
          <w:rPr>
            <w:color w:val="0000FF"/>
          </w:rPr>
          <w:t>п. 3.1</w:t>
        </w:r>
      </w:hyperlink>
      <w:r>
        <w:t>);</w:t>
      </w:r>
    </w:p>
    <w:p w:rsidR="00EB0A98" w:rsidRDefault="00EB0A98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EB0A98" w:rsidRDefault="00EB0A98">
      <w:pPr>
        <w:pStyle w:val="ConsPlusNonformat"/>
        <w:jc w:val="both"/>
      </w:pPr>
      <w:r>
        <w:t xml:space="preserve">      3.1.6.1 ____ (причина) ____ (человек), ____ (удельный вес от </w:t>
      </w:r>
      <w:hyperlink w:anchor="Par1142" w:tooltip="Ссылка на текущий документ" w:history="1">
        <w:r>
          <w:rPr>
            <w:color w:val="0000FF"/>
          </w:rPr>
          <w:t>п. 3.1</w:t>
        </w:r>
      </w:hyperlink>
      <w:r>
        <w:t>),</w:t>
      </w:r>
    </w:p>
    <w:p w:rsidR="00EB0A98" w:rsidRDefault="00EB0A98">
      <w:pPr>
        <w:pStyle w:val="ConsPlusNonformat"/>
        <w:jc w:val="both"/>
      </w:pPr>
      <w:r>
        <w:t xml:space="preserve">      3.1.6.2 _____ (причина) ____ (человек), ____ (удельный вес от </w:t>
      </w:r>
      <w:hyperlink w:anchor="Par1142" w:tooltip="Ссылка на текущий документ" w:history="1">
        <w:r>
          <w:rPr>
            <w:color w:val="0000FF"/>
          </w:rPr>
          <w:t>п. 3.1</w:t>
        </w:r>
      </w:hyperlink>
      <w:r>
        <w:t>)</w:t>
      </w:r>
    </w:p>
    <w:p w:rsidR="00EB0A98" w:rsidRDefault="00EB0A98">
      <w:pPr>
        <w:pStyle w:val="ConsPlusNonformat"/>
        <w:jc w:val="both"/>
      </w:pPr>
      <w:r>
        <w:t>и т.д.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bookmarkStart w:id="40" w:name="Par1157"/>
      <w:bookmarkEnd w:id="40"/>
      <w:r>
        <w:t>4.  Структура выявленных заболеваний (состояний) у детей в возрасте от 0 до</w:t>
      </w:r>
    </w:p>
    <w:p w:rsidR="00EB0A98" w:rsidRDefault="00EB0A98">
      <w:pPr>
        <w:pStyle w:val="ConsPlusNonformat"/>
        <w:jc w:val="both"/>
      </w:pPr>
      <w:r>
        <w:t>4 лет включительно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EB0A98">
        <w:trPr>
          <w:trHeight w:val="1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Код по МКБ </w:t>
            </w:r>
            <w:hyperlink w:anchor="Par575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EB0A98">
        <w:trPr>
          <w:trHeight w:val="10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 xml:space="preserve">церебральный паралич и другие паралитические </w:t>
            </w:r>
            <w:r>
              <w:lastRenderedPageBreak/>
              <w:t>синдромы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G80 - G83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костно- мышечной системы и соединительной ткани,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 xml:space="preserve">невоспалительные болезни </w:t>
            </w:r>
            <w:r>
              <w:lastRenderedPageBreak/>
              <w:t>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lastRenderedPageBreak/>
              <w:t>N83 - N83.9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lastRenderedPageBreak/>
              <w:t>14.5.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41" w:name="Par1635"/>
      <w:bookmarkEnd w:id="41"/>
      <w:r>
        <w:t>5. Структура  выявленных  заболеваний  (состояний)  у детей в возрасте от 5</w:t>
      </w:r>
    </w:p>
    <w:p w:rsidR="00EB0A98" w:rsidRDefault="00EB0A98">
      <w:pPr>
        <w:pStyle w:val="ConsPlusNonformat"/>
        <w:jc w:val="both"/>
      </w:pPr>
      <w:r>
        <w:t>до 9 лет включительно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EB0A98">
        <w:trPr>
          <w:trHeight w:val="1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Код по МКБ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EB0A98">
        <w:trPr>
          <w:trHeight w:val="10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в том числе мальчиков (из </w:t>
            </w:r>
            <w:r>
              <w:lastRenderedPageBreak/>
              <w:t>графы 8)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 xml:space="preserve">Взято по результатам данного </w:t>
            </w:r>
            <w:r>
              <w:lastRenderedPageBreak/>
              <w:t>осмотра (из графы 8)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 xml:space="preserve">в том числе мальчиков (из </w:t>
            </w:r>
            <w:r>
              <w:lastRenderedPageBreak/>
              <w:t>графы 10)</w:t>
            </w: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 xml:space="preserve">Психические расстройства и расстройства поведения, из </w:t>
            </w:r>
            <w:r>
              <w:lastRenderedPageBreak/>
              <w:t>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F00 - F99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 xml:space="preserve">болезни мужских половых </w:t>
            </w:r>
            <w:r>
              <w:lastRenderedPageBreak/>
              <w:t>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N40 - N51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lastRenderedPageBreak/>
              <w:t>14.2.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42" w:name="Par2113"/>
      <w:bookmarkEnd w:id="42"/>
      <w:r>
        <w:lastRenderedPageBreak/>
        <w:t>6. Структура выявленных заболеваний (состояний) у детей в возрасте от 10 до</w:t>
      </w:r>
    </w:p>
    <w:p w:rsidR="00EB0A98" w:rsidRDefault="00EB0A98">
      <w:pPr>
        <w:pStyle w:val="ConsPlusNonformat"/>
        <w:jc w:val="both"/>
      </w:pPr>
      <w:r>
        <w:t>14 лет включительно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EB0A98">
        <w:trPr>
          <w:trHeight w:val="1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Код по МКБ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EB0A98">
        <w:trPr>
          <w:trHeight w:val="10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 xml:space="preserve">Болезни костно-мышечной </w:t>
            </w:r>
            <w:r>
              <w:lastRenderedPageBreak/>
              <w:t>системы и соединительной ткани,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M00 - M99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lastRenderedPageBreak/>
              <w:t>13.1.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43" w:name="Par2591"/>
      <w:bookmarkEnd w:id="43"/>
      <w:r>
        <w:t>7. Структура выявленных заболеваний (состояний) у детей в возрасте от 15 до</w:t>
      </w:r>
    </w:p>
    <w:p w:rsidR="00EB0A98" w:rsidRDefault="00EB0A98">
      <w:pPr>
        <w:pStyle w:val="ConsPlusNonformat"/>
        <w:jc w:val="both"/>
      </w:pPr>
      <w:r>
        <w:t>17 лет включительно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EB0A98">
        <w:trPr>
          <w:trHeight w:val="1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Код по МКБ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EB0A98">
        <w:trPr>
          <w:trHeight w:val="10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lastRenderedPageBreak/>
              <w:t>16.2.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44" w:name="Par3069"/>
      <w:bookmarkEnd w:id="44"/>
      <w:r>
        <w:t>8.  Структура выявленных заболеваний (состояний) у детей в возрасте от 0 до</w:t>
      </w:r>
    </w:p>
    <w:p w:rsidR="00EB0A98" w:rsidRDefault="00EB0A98">
      <w:pPr>
        <w:pStyle w:val="ConsPlusNonformat"/>
        <w:jc w:val="both"/>
      </w:pPr>
      <w:r>
        <w:t>14 лет включительно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EB0A98">
        <w:trPr>
          <w:trHeight w:val="1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Код по МКБ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EB0A98">
        <w:trPr>
          <w:trHeight w:val="10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 xml:space="preserve">Болезни уха и сосцевидного </w:t>
            </w:r>
            <w:r>
              <w:lastRenderedPageBreak/>
              <w:t>отростка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H60 - H95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 xml:space="preserve">Отдельные состояния, возникающие в </w:t>
            </w:r>
            <w:r>
              <w:lastRenderedPageBreak/>
              <w:t>перинатальном периоде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P00 - P96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45" w:name="Par3547"/>
      <w:bookmarkEnd w:id="45"/>
      <w:r>
        <w:t>9.  Структура выявленных заболеваний (состояний) у детей в возрасте от 0 до</w:t>
      </w:r>
    </w:p>
    <w:p w:rsidR="00EB0A98" w:rsidRDefault="00EB0A98">
      <w:pPr>
        <w:pStyle w:val="ConsPlusNonformat"/>
        <w:jc w:val="both"/>
      </w:pPr>
      <w:r>
        <w:t>17 лет включительно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5"/>
        <w:gridCol w:w="2970"/>
        <w:gridCol w:w="1980"/>
        <w:gridCol w:w="1650"/>
        <w:gridCol w:w="1650"/>
        <w:gridCol w:w="1650"/>
        <w:gridCol w:w="1650"/>
        <w:gridCol w:w="990"/>
        <w:gridCol w:w="1650"/>
        <w:gridCol w:w="2145"/>
        <w:gridCol w:w="1650"/>
      </w:tblGrid>
      <w:tr w:rsidR="00EB0A98">
        <w:trPr>
          <w:trHeight w:val="1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Код по МКБ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Выявлено впервые (из графы 4)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EB0A98">
        <w:trPr>
          <w:trHeight w:val="10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Взято по результатам данного осмотра (из графы 8)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том числе мальчиков (из графы 10)</w:t>
            </w: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</w:tr>
      <w:tr w:rsidR="00EB0A98">
        <w:trPr>
          <w:trHeight w:val="153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туберкулез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Новообразования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анемии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сахарный диабет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ожирение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10.1.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13.1.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lastRenderedPageBreak/>
              <w:t>14.2.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N91 - N94.5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воспалительные болезни женских тазовых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N83 - N83.9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14.5.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16.5.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Прочие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46" w:name="Par4025"/>
      <w:bookmarkEnd w:id="46"/>
      <w:r>
        <w:t>10.   Результаты   дополнительных  консультаций,  исследований,  лечения  и</w:t>
      </w:r>
    </w:p>
    <w:p w:rsidR="00EB0A98" w:rsidRDefault="00EB0A98">
      <w:pPr>
        <w:pStyle w:val="ConsPlusNonformat"/>
        <w:jc w:val="both"/>
      </w:pPr>
      <w:r>
        <w:t>медицинской  реабилитации  детей по результатам проведения профилактических</w:t>
      </w:r>
    </w:p>
    <w:p w:rsidR="00EB0A98" w:rsidRDefault="00EB0A98">
      <w:pPr>
        <w:pStyle w:val="ConsPlusNonformat"/>
        <w:jc w:val="both"/>
      </w:pPr>
      <w:r>
        <w:lastRenderedPageBreak/>
        <w:t>осмотров в отчетном году: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bookmarkStart w:id="47" w:name="Par4029"/>
      <w:bookmarkEnd w:id="47"/>
      <w:r>
        <w:t xml:space="preserve">    10.1.  Нуждались  в  дополнительных  консультациях  и  исследованиях  в</w:t>
      </w:r>
    </w:p>
    <w:p w:rsidR="00EB0A98" w:rsidRDefault="00EB0A98">
      <w:pPr>
        <w:pStyle w:val="ConsPlusNonformat"/>
        <w:jc w:val="both"/>
      </w:pPr>
      <w:r>
        <w:t>амбулаторных условиях и в условиях дневного стационара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300"/>
        <w:gridCol w:w="990"/>
        <w:gridCol w:w="2805"/>
        <w:gridCol w:w="2970"/>
        <w:gridCol w:w="2970"/>
        <w:gridCol w:w="2145"/>
      </w:tblGrid>
      <w:tr w:rsidR="00EB0A98">
        <w:trPr>
          <w:trHeight w:val="10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Нуждались в дополнительных консультациях и исследованиях в амбулаторных условиях и в условиях дневного стационара (человек)</w:t>
            </w:r>
          </w:p>
        </w:tc>
      </w:tr>
      <w:tr w:rsidR="00EB0A98">
        <w:trPr>
          <w:trHeight w:val="10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EB0A98">
        <w:trPr>
          <w:trHeight w:val="5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</w:tr>
      <w:tr w:rsidR="00EB0A98">
        <w:trPr>
          <w:trHeight w:val="5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8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48" w:name="Par4087"/>
      <w:bookmarkEnd w:id="48"/>
      <w:r>
        <w:t xml:space="preserve">    10.2.  Прошли дополнительные консультации и исследования в амбулаторных</w:t>
      </w:r>
    </w:p>
    <w:p w:rsidR="00EB0A98" w:rsidRDefault="00EB0A98">
      <w:pPr>
        <w:pStyle w:val="ConsPlusNonformat"/>
        <w:jc w:val="both"/>
      </w:pPr>
      <w:r>
        <w:t xml:space="preserve">условиях и в условиях дневного стационара </w:t>
      </w:r>
      <w:hyperlink w:anchor="Par5760" w:tooltip="Ссылка на текущий документ" w:history="1">
        <w:r>
          <w:rPr>
            <w:color w:val="0000FF"/>
          </w:rPr>
          <w:t>&lt;2&gt;</w:t>
        </w:r>
      </w:hyperlink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300"/>
        <w:gridCol w:w="990"/>
        <w:gridCol w:w="1320"/>
        <w:gridCol w:w="1155"/>
        <w:gridCol w:w="1485"/>
        <w:gridCol w:w="990"/>
        <w:gridCol w:w="1320"/>
        <w:gridCol w:w="1155"/>
        <w:gridCol w:w="1320"/>
        <w:gridCol w:w="1155"/>
        <w:gridCol w:w="1320"/>
      </w:tblGrid>
      <w:tr w:rsidR="00EB0A98">
        <w:trPr>
          <w:trHeight w:val="150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EB0A98">
        <w:trPr>
          <w:trHeight w:val="15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в государственных (субъекта Российской Федерации) медицинских </w:t>
            </w:r>
            <w:r>
              <w:lastRenderedPageBreak/>
              <w:t>организациях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EB0A98">
        <w:trPr>
          <w:trHeight w:val="15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%</w:t>
            </w:r>
          </w:p>
          <w:p w:rsidR="00EB0A98" w:rsidRDefault="00EB0A98">
            <w:pPr>
              <w:pStyle w:val="ConsPlusNormal"/>
              <w:jc w:val="center"/>
            </w:pPr>
            <w:r>
              <w:t>(из гр.</w:t>
            </w:r>
          </w:p>
          <w:p w:rsidR="00EB0A98" w:rsidRDefault="00EB0A98">
            <w:pPr>
              <w:pStyle w:val="ConsPlusNormal"/>
              <w:jc w:val="center"/>
            </w:pPr>
            <w:r>
              <w:t xml:space="preserve">2 п. </w:t>
            </w:r>
            <w:hyperlink w:anchor="Par4029" w:tooltip="Ссылка на текущий документ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%</w:t>
            </w:r>
          </w:p>
          <w:p w:rsidR="00EB0A98" w:rsidRDefault="00EB0A98">
            <w:pPr>
              <w:pStyle w:val="ConsPlusNormal"/>
              <w:jc w:val="center"/>
            </w:pPr>
            <w:r>
              <w:t>(из гр.</w:t>
            </w:r>
          </w:p>
          <w:p w:rsidR="00EB0A98" w:rsidRDefault="00EB0A98">
            <w:pPr>
              <w:pStyle w:val="ConsPlusNormal"/>
              <w:jc w:val="center"/>
            </w:pPr>
            <w:r>
              <w:t xml:space="preserve">3 п. </w:t>
            </w:r>
            <w:hyperlink w:anchor="Par4029" w:tooltip="Ссылка на текущий документ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%</w:t>
            </w:r>
          </w:p>
          <w:p w:rsidR="00EB0A98" w:rsidRDefault="00EB0A98">
            <w:pPr>
              <w:pStyle w:val="ConsPlusNormal"/>
              <w:jc w:val="center"/>
            </w:pPr>
            <w:r>
              <w:t xml:space="preserve">(из гр. 4 п. </w:t>
            </w:r>
            <w:hyperlink w:anchor="Par4029" w:tooltip="Ссылка на текущий документ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%</w:t>
            </w:r>
          </w:p>
          <w:p w:rsidR="00EB0A98" w:rsidRDefault="00EB0A98">
            <w:pPr>
              <w:pStyle w:val="ConsPlusNormal"/>
              <w:jc w:val="center"/>
            </w:pPr>
            <w:r>
              <w:t xml:space="preserve">(из гр. 5 п. </w:t>
            </w:r>
            <w:hyperlink w:anchor="Par4029" w:tooltip="Ссылка на текущий документ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%</w:t>
            </w:r>
          </w:p>
          <w:p w:rsidR="00EB0A98" w:rsidRDefault="00EB0A98">
            <w:pPr>
              <w:pStyle w:val="ConsPlusNormal"/>
              <w:jc w:val="center"/>
            </w:pPr>
            <w:r>
              <w:t xml:space="preserve">(из гр. 6 п. </w:t>
            </w:r>
            <w:hyperlink w:anchor="Par4029" w:tooltip="Ссылка на текущий документ" w:history="1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EB0A98">
        <w:trPr>
          <w:trHeight w:val="5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</w:tr>
      <w:tr w:rsidR="00EB0A98">
        <w:trPr>
          <w:trHeight w:val="5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49" w:name="Par4197"/>
      <w:bookmarkEnd w:id="49"/>
      <w:r>
        <w:t xml:space="preserve">    10.3.  Нуждались  в  дополнительных  консультациях  и  исследованиях  в</w:t>
      </w:r>
    </w:p>
    <w:p w:rsidR="00EB0A98" w:rsidRDefault="00EB0A98">
      <w:pPr>
        <w:pStyle w:val="ConsPlusNonformat"/>
        <w:jc w:val="both"/>
      </w:pPr>
      <w:r>
        <w:t>стационарных условиях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640"/>
        <w:gridCol w:w="990"/>
        <w:gridCol w:w="2310"/>
        <w:gridCol w:w="2145"/>
        <w:gridCol w:w="2145"/>
        <w:gridCol w:w="2145"/>
      </w:tblGrid>
      <w:tr w:rsidR="00EB0A98">
        <w:trPr>
          <w:trHeight w:val="100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Нуждались в дополнительных консультациях и исследованиях в стационарных условиях (человек)</w:t>
            </w:r>
          </w:p>
        </w:tc>
      </w:tr>
      <w:tr w:rsidR="00EB0A98">
        <w:trPr>
          <w:trHeight w:val="100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EB0A98">
        <w:trPr>
          <w:trHeight w:val="5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</w:tr>
      <w:tr w:rsidR="00EB0A98">
        <w:trPr>
          <w:trHeight w:val="5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50" w:name="Par4255"/>
      <w:bookmarkEnd w:id="50"/>
      <w:r>
        <w:t xml:space="preserve">    10.4.  Прошли дополнительные консультации и исследования в стационарных</w:t>
      </w:r>
    </w:p>
    <w:p w:rsidR="00EB0A98" w:rsidRDefault="00EB0A98">
      <w:pPr>
        <w:pStyle w:val="ConsPlusNonformat"/>
        <w:jc w:val="both"/>
      </w:pPr>
      <w:r>
        <w:t xml:space="preserve">условиях </w:t>
      </w:r>
      <w:hyperlink w:anchor="Par5760" w:tooltip="Ссылка на текущий документ" w:history="1">
        <w:r>
          <w:rPr>
            <w:color w:val="0000FF"/>
          </w:rPr>
          <w:t>&lt;2&gt;</w:t>
        </w:r>
      </w:hyperlink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640"/>
        <w:gridCol w:w="990"/>
        <w:gridCol w:w="1320"/>
        <w:gridCol w:w="990"/>
        <w:gridCol w:w="1320"/>
        <w:gridCol w:w="1155"/>
        <w:gridCol w:w="1155"/>
        <w:gridCol w:w="1155"/>
        <w:gridCol w:w="1320"/>
        <w:gridCol w:w="990"/>
        <w:gridCol w:w="1320"/>
      </w:tblGrid>
      <w:tr w:rsidR="00EB0A98">
        <w:trPr>
          <w:trHeight w:val="150"/>
        </w:trPr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EB0A98">
        <w:trPr>
          <w:trHeight w:val="150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EB0A98">
        <w:trPr>
          <w:trHeight w:val="150"/>
        </w:trPr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2 п. </w:t>
            </w:r>
            <w:hyperlink w:anchor="Par4197" w:tooltip="Ссылка на текущий документ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3 п. </w:t>
            </w:r>
            <w:hyperlink w:anchor="Par4197" w:tooltip="Ссылка на текущий документ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4 п. </w:t>
            </w:r>
            <w:hyperlink w:anchor="Par4197" w:tooltip="Ссылка на текущий документ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5 п. </w:t>
            </w:r>
            <w:hyperlink w:anchor="Par4197" w:tooltip="Ссылка на текущий документ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6 п. </w:t>
            </w:r>
            <w:hyperlink w:anchor="Par4197" w:tooltip="Ссылка на текущий документ" w:history="1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EB0A98">
        <w:trPr>
          <w:trHeight w:val="5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</w:tr>
      <w:tr w:rsidR="00EB0A98">
        <w:trPr>
          <w:trHeight w:val="5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51" w:name="Par4358"/>
      <w:bookmarkEnd w:id="51"/>
      <w:r>
        <w:t xml:space="preserve">    10.5.  Рекомендовано  лечение  в  амбулаторных  условиях  и  в условиях</w:t>
      </w:r>
    </w:p>
    <w:p w:rsidR="00EB0A98" w:rsidRDefault="00EB0A98">
      <w:pPr>
        <w:pStyle w:val="ConsPlusNonformat"/>
        <w:jc w:val="both"/>
      </w:pPr>
      <w:r>
        <w:t>дневного стационара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630"/>
        <w:gridCol w:w="990"/>
        <w:gridCol w:w="2640"/>
        <w:gridCol w:w="2970"/>
        <w:gridCol w:w="2970"/>
        <w:gridCol w:w="2145"/>
      </w:tblGrid>
      <w:tr w:rsidR="00EB0A98">
        <w:trPr>
          <w:trHeight w:val="100"/>
        </w:trPr>
        <w:tc>
          <w:tcPr>
            <w:tcW w:w="4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EB0A98">
        <w:trPr>
          <w:trHeight w:val="100"/>
        </w:trPr>
        <w:tc>
          <w:tcPr>
            <w:tcW w:w="4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EB0A98">
        <w:trPr>
          <w:trHeight w:val="50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</w:tr>
      <w:tr w:rsidR="00EB0A98">
        <w:trPr>
          <w:trHeight w:val="50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52" w:name="Par4416"/>
      <w:bookmarkEnd w:id="52"/>
      <w:r>
        <w:t xml:space="preserve">    10.6. Рекомендовано лечение в стационарных условиях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630"/>
        <w:gridCol w:w="990"/>
        <w:gridCol w:w="2640"/>
        <w:gridCol w:w="2970"/>
        <w:gridCol w:w="2970"/>
        <w:gridCol w:w="2145"/>
        <w:gridCol w:w="2145"/>
      </w:tblGrid>
      <w:tr w:rsidR="00EB0A98">
        <w:trPr>
          <w:trHeight w:val="100"/>
        </w:trPr>
        <w:tc>
          <w:tcPr>
            <w:tcW w:w="4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EB0A98">
        <w:trPr>
          <w:trHeight w:val="100"/>
        </w:trPr>
        <w:tc>
          <w:tcPr>
            <w:tcW w:w="4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EB0A98">
        <w:trPr>
          <w:trHeight w:val="50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</w:tr>
      <w:tr w:rsidR="00EB0A98">
        <w:trPr>
          <w:trHeight w:val="50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53" w:name="Par4481"/>
      <w:bookmarkEnd w:id="53"/>
      <w:r>
        <w:t xml:space="preserve">    10.7.  Рекомендована медицинская реабилитация в амбулаторных условиях и</w:t>
      </w:r>
    </w:p>
    <w:p w:rsidR="00EB0A98" w:rsidRDefault="00EB0A98">
      <w:pPr>
        <w:pStyle w:val="ConsPlusNonformat"/>
        <w:jc w:val="both"/>
      </w:pPr>
      <w:r>
        <w:t>в условиях дневного стационара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805"/>
        <w:gridCol w:w="1155"/>
        <w:gridCol w:w="1815"/>
        <w:gridCol w:w="2145"/>
        <w:gridCol w:w="1892"/>
        <w:gridCol w:w="1980"/>
      </w:tblGrid>
      <w:tr w:rsidR="00EB0A98">
        <w:trPr>
          <w:trHeight w:val="100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EB0A98">
        <w:trPr>
          <w:trHeight w:val="100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54" w:name="Par4539"/>
      <w:bookmarkEnd w:id="54"/>
      <w:r>
        <w:t xml:space="preserve">    10.8.     Рекомендованы     медицинская     реабилитация     и    (или)</w:t>
      </w:r>
    </w:p>
    <w:p w:rsidR="00EB0A98" w:rsidRDefault="00EB0A98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805"/>
        <w:gridCol w:w="1155"/>
        <w:gridCol w:w="1815"/>
        <w:gridCol w:w="2145"/>
        <w:gridCol w:w="1980"/>
        <w:gridCol w:w="1980"/>
        <w:gridCol w:w="2145"/>
      </w:tblGrid>
      <w:tr w:rsidR="00EB0A98">
        <w:trPr>
          <w:trHeight w:val="100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EB0A98">
        <w:trPr>
          <w:trHeight w:val="100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55" w:name="Par4605"/>
      <w:bookmarkEnd w:id="55"/>
      <w:r>
        <w:t>11.    Результаты     лечения,     медицинской    реабилитации    и   (или)</w:t>
      </w:r>
    </w:p>
    <w:p w:rsidR="00EB0A98" w:rsidRDefault="00EB0A98">
      <w:pPr>
        <w:pStyle w:val="ConsPlusNonformat"/>
        <w:jc w:val="both"/>
      </w:pPr>
      <w:r>
        <w:t>санаторно-курортного     лечения    детей    до    проведения    настоящего</w:t>
      </w:r>
    </w:p>
    <w:p w:rsidR="00EB0A98" w:rsidRDefault="00EB0A98">
      <w:pPr>
        <w:pStyle w:val="ConsPlusNonformat"/>
        <w:jc w:val="both"/>
      </w:pPr>
      <w:r>
        <w:t>профилактического осмотра: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bookmarkStart w:id="56" w:name="Par4609"/>
      <w:bookmarkEnd w:id="56"/>
      <w:r>
        <w:t xml:space="preserve">    11.1.  Рекомендовано  лечение  в  амбулаторных  условиях  и  в условиях</w:t>
      </w:r>
    </w:p>
    <w:p w:rsidR="00EB0A98" w:rsidRDefault="00EB0A98">
      <w:pPr>
        <w:pStyle w:val="ConsPlusNonformat"/>
        <w:jc w:val="both"/>
      </w:pPr>
      <w:r>
        <w:lastRenderedPageBreak/>
        <w:t>дневного стационара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805"/>
        <w:gridCol w:w="1155"/>
        <w:gridCol w:w="1815"/>
        <w:gridCol w:w="1980"/>
        <w:gridCol w:w="2145"/>
        <w:gridCol w:w="1980"/>
      </w:tblGrid>
      <w:tr w:rsidR="00EB0A98">
        <w:trPr>
          <w:trHeight w:val="100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EB0A98">
        <w:trPr>
          <w:trHeight w:val="100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57" w:name="Par4667"/>
      <w:bookmarkEnd w:id="57"/>
      <w:r>
        <w:t xml:space="preserve">    11.2.  Проведено  лечение в амбулаторных условиях и в условиях дневного</w:t>
      </w:r>
    </w:p>
    <w:p w:rsidR="00EB0A98" w:rsidRDefault="00EB0A98">
      <w:pPr>
        <w:pStyle w:val="ConsPlusNonformat"/>
        <w:jc w:val="both"/>
      </w:pPr>
      <w:r>
        <w:t xml:space="preserve">стационара </w:t>
      </w:r>
      <w:hyperlink w:anchor="Par5761" w:tooltip="Ссылка на текущий документ" w:history="1">
        <w:r>
          <w:rPr>
            <w:color w:val="0000FF"/>
          </w:rPr>
          <w:t>&lt;3&gt;</w:t>
        </w:r>
      </w:hyperlink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805"/>
        <w:gridCol w:w="1320"/>
        <w:gridCol w:w="1485"/>
        <w:gridCol w:w="1155"/>
        <w:gridCol w:w="1320"/>
        <w:gridCol w:w="1155"/>
        <w:gridCol w:w="1650"/>
        <w:gridCol w:w="990"/>
        <w:gridCol w:w="1815"/>
        <w:gridCol w:w="990"/>
        <w:gridCol w:w="1320"/>
      </w:tblGrid>
      <w:tr w:rsidR="00EB0A98">
        <w:trPr>
          <w:trHeight w:val="150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Проведено лечение в амбулаторных условиях и в условиях дневного стационара (человек)</w:t>
            </w:r>
          </w:p>
        </w:tc>
      </w:tr>
      <w:tr w:rsidR="00EB0A98">
        <w:trPr>
          <w:trHeight w:val="150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EB0A98">
        <w:trPr>
          <w:trHeight w:val="150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2 п. </w:t>
            </w:r>
            <w:hyperlink w:anchor="Par4609" w:tooltip="Ссылка на текущий документ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3 п. </w:t>
            </w:r>
            <w:hyperlink w:anchor="Par4609" w:tooltip="Ссылка на текущий документ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4 </w:t>
            </w:r>
            <w:hyperlink w:anchor="Par4609" w:tooltip="Ссылка на текущий документ" w:history="1">
              <w:r>
                <w:rPr>
                  <w:color w:val="0000FF"/>
                </w:rPr>
                <w:t>п. 11.1</w:t>
              </w:r>
            </w:hyperlink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5 </w:t>
            </w:r>
            <w:hyperlink w:anchor="Par4609" w:tooltip="Ссылка на текущий документ" w:history="1">
              <w:r>
                <w:rPr>
                  <w:color w:val="0000FF"/>
                </w:rPr>
                <w:t>п. 11.1</w:t>
              </w:r>
            </w:hyperlink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6 п. </w:t>
            </w:r>
            <w:hyperlink w:anchor="Par4609" w:tooltip="Ссылка на текущий документ" w:history="1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58" w:name="Par4770"/>
      <w:bookmarkEnd w:id="58"/>
      <w:r>
        <w:t xml:space="preserve">    11.3.  Причины  невыполнения  рекомендаций  по  лечению  в амбулаторных</w:t>
      </w:r>
    </w:p>
    <w:p w:rsidR="00EB0A98" w:rsidRDefault="00EB0A98">
      <w:pPr>
        <w:pStyle w:val="ConsPlusNonformat"/>
        <w:jc w:val="both"/>
      </w:pPr>
      <w:r>
        <w:t>условиях и в условиях дневного стационара:</w:t>
      </w:r>
    </w:p>
    <w:p w:rsidR="00EB0A98" w:rsidRDefault="00EB0A98">
      <w:pPr>
        <w:pStyle w:val="ConsPlusNonformat"/>
        <w:jc w:val="both"/>
      </w:pPr>
      <w:r>
        <w:t xml:space="preserve">        11.3.1. не прошли всего _________________ (человек), из них:</w:t>
      </w:r>
    </w:p>
    <w:p w:rsidR="00EB0A98" w:rsidRDefault="00EB0A98">
      <w:pPr>
        <w:pStyle w:val="ConsPlusNonformat"/>
        <w:jc w:val="both"/>
      </w:pPr>
      <w:r>
        <w:t xml:space="preserve">        11.3.1.1. не явились _______________ (человек);</w:t>
      </w:r>
    </w:p>
    <w:p w:rsidR="00EB0A98" w:rsidRDefault="00EB0A98">
      <w:pPr>
        <w:pStyle w:val="ConsPlusNonformat"/>
        <w:jc w:val="both"/>
      </w:pPr>
      <w:r>
        <w:t xml:space="preserve">        11.3.1.2. отказались от медицинского   вмешательства ______________</w:t>
      </w:r>
    </w:p>
    <w:p w:rsidR="00EB0A98" w:rsidRDefault="00EB0A98">
      <w:pPr>
        <w:pStyle w:val="ConsPlusNonformat"/>
        <w:jc w:val="both"/>
      </w:pPr>
      <w:r>
        <w:t>(человек);</w:t>
      </w:r>
    </w:p>
    <w:p w:rsidR="00EB0A98" w:rsidRDefault="00EB0A98">
      <w:pPr>
        <w:pStyle w:val="ConsPlusNonformat"/>
        <w:jc w:val="both"/>
      </w:pPr>
      <w:r>
        <w:t xml:space="preserve">        11.3.1.3. смена места жительства _______________ (человек);</w:t>
      </w:r>
    </w:p>
    <w:p w:rsidR="00EB0A98" w:rsidRDefault="00EB0A98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EB0A98" w:rsidRDefault="00EB0A98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EB0A98" w:rsidRDefault="00EB0A98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EB0A98" w:rsidRDefault="00EB0A98">
      <w:pPr>
        <w:pStyle w:val="ConsPlusNonformat"/>
        <w:jc w:val="both"/>
      </w:pPr>
      <w:r>
        <w:t xml:space="preserve">            11.3.1.6.1 ___________________ (причина) ___________ (человек);</w:t>
      </w:r>
    </w:p>
    <w:p w:rsidR="00EB0A98" w:rsidRDefault="00EB0A98">
      <w:pPr>
        <w:pStyle w:val="ConsPlusNonformat"/>
        <w:jc w:val="both"/>
      </w:pPr>
      <w:r>
        <w:t xml:space="preserve">            11.3.1.6.2 _______________ (причина) _________ (человек) и т.д.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bookmarkStart w:id="59" w:name="Par4783"/>
      <w:bookmarkEnd w:id="59"/>
      <w:r>
        <w:t xml:space="preserve">    11.4. Рекомендовано лечение в стационарных условиях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805"/>
        <w:gridCol w:w="1155"/>
        <w:gridCol w:w="1980"/>
        <w:gridCol w:w="2145"/>
        <w:gridCol w:w="1980"/>
        <w:gridCol w:w="1815"/>
      </w:tblGrid>
      <w:tr w:rsidR="00EB0A98">
        <w:trPr>
          <w:trHeight w:val="100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EB0A98">
        <w:trPr>
          <w:trHeight w:val="100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в муниципальных </w:t>
            </w:r>
            <w:r>
              <w:lastRenderedPageBreak/>
              <w:t>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 xml:space="preserve">в государственных </w:t>
            </w:r>
            <w:r>
              <w:lastRenderedPageBreak/>
              <w:t>(субъекта Российской Федерации) медицинских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 xml:space="preserve">в государственных </w:t>
            </w:r>
            <w:r>
              <w:lastRenderedPageBreak/>
              <w:t>(федеральных) медицинских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 xml:space="preserve">в частных </w:t>
            </w:r>
            <w:r>
              <w:lastRenderedPageBreak/>
              <w:t>медицинских организациях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60" w:name="Par4840"/>
      <w:bookmarkEnd w:id="60"/>
      <w:r>
        <w:t xml:space="preserve">    11.5. Проведено лечение в стационарных условиях </w:t>
      </w:r>
      <w:hyperlink w:anchor="Par5761" w:tooltip="Ссылка на текущий документ" w:history="1">
        <w:r>
          <w:rPr>
            <w:color w:val="0000FF"/>
          </w:rPr>
          <w:t>&lt;3&gt;</w:t>
        </w:r>
      </w:hyperlink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805"/>
        <w:gridCol w:w="990"/>
        <w:gridCol w:w="1485"/>
        <w:gridCol w:w="990"/>
        <w:gridCol w:w="1650"/>
        <w:gridCol w:w="1155"/>
        <w:gridCol w:w="1815"/>
        <w:gridCol w:w="1155"/>
        <w:gridCol w:w="1650"/>
        <w:gridCol w:w="990"/>
        <w:gridCol w:w="1155"/>
        <w:gridCol w:w="1320"/>
        <w:gridCol w:w="1155"/>
      </w:tblGrid>
      <w:tr w:rsidR="00EB0A98">
        <w:trPr>
          <w:trHeight w:val="150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5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EB0A98">
        <w:trPr>
          <w:trHeight w:val="150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EB0A98">
        <w:trPr>
          <w:trHeight w:val="150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2 п. </w:t>
            </w:r>
            <w:hyperlink w:anchor="Par4783" w:tooltip="Ссылка на текущий документ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3 п. </w:t>
            </w:r>
            <w:hyperlink w:anchor="Par4783" w:tooltip="Ссылка на текущий документ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4 </w:t>
            </w:r>
            <w:hyperlink w:anchor="Par4783" w:tooltip="Ссылка на текущий документ" w:history="1">
              <w:r>
                <w:rPr>
                  <w:color w:val="0000FF"/>
                </w:rPr>
                <w:t>п. 11.4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5 п. </w:t>
            </w:r>
            <w:hyperlink w:anchor="Par4783" w:tooltip="Ссылка на текущий документ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6 п. </w:t>
            </w:r>
            <w:hyperlink w:anchor="Par4783" w:tooltip="Ссылка на текущий документ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6 п. </w:t>
            </w:r>
            <w:hyperlink w:anchor="Par4783" w:tooltip="Ссылка на текущий документ" w:history="1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61" w:name="Par4959"/>
      <w:bookmarkEnd w:id="61"/>
      <w:r>
        <w:t xml:space="preserve">    11.6.  Причины  невыполнения  рекомендаций  по  лечению  в стационарных</w:t>
      </w:r>
    </w:p>
    <w:p w:rsidR="00EB0A98" w:rsidRDefault="00EB0A98">
      <w:pPr>
        <w:pStyle w:val="ConsPlusNonformat"/>
        <w:jc w:val="both"/>
      </w:pPr>
      <w:r>
        <w:t>условиях:</w:t>
      </w:r>
    </w:p>
    <w:p w:rsidR="00EB0A98" w:rsidRDefault="00EB0A98">
      <w:pPr>
        <w:pStyle w:val="ConsPlusNonformat"/>
        <w:jc w:val="both"/>
      </w:pPr>
      <w:r>
        <w:t xml:space="preserve">        11.6.1. не прошли всего _______________ (человек), из них:</w:t>
      </w:r>
    </w:p>
    <w:p w:rsidR="00EB0A98" w:rsidRDefault="00EB0A98">
      <w:pPr>
        <w:pStyle w:val="ConsPlusNonformat"/>
        <w:jc w:val="both"/>
      </w:pPr>
      <w:r>
        <w:t xml:space="preserve">        11.6.1.1. не явились _______________ (человек);</w:t>
      </w:r>
    </w:p>
    <w:p w:rsidR="00EB0A98" w:rsidRDefault="00EB0A98">
      <w:pPr>
        <w:pStyle w:val="ConsPlusNonformat"/>
        <w:jc w:val="both"/>
      </w:pPr>
      <w:r>
        <w:t xml:space="preserve">        11.6.1.2.  отказались  от  медицинского  вмешательства  ___________</w:t>
      </w:r>
    </w:p>
    <w:p w:rsidR="00EB0A98" w:rsidRDefault="00EB0A98">
      <w:pPr>
        <w:pStyle w:val="ConsPlusNonformat"/>
        <w:jc w:val="both"/>
      </w:pPr>
      <w:r>
        <w:t>(человек);</w:t>
      </w:r>
    </w:p>
    <w:p w:rsidR="00EB0A98" w:rsidRDefault="00EB0A98">
      <w:pPr>
        <w:pStyle w:val="ConsPlusNonformat"/>
        <w:jc w:val="both"/>
      </w:pPr>
      <w:r>
        <w:t xml:space="preserve">        11.6.1.3. смена места жительства _______________ (человек);</w:t>
      </w:r>
    </w:p>
    <w:p w:rsidR="00EB0A98" w:rsidRDefault="00EB0A98">
      <w:pPr>
        <w:pStyle w:val="ConsPlusNonformat"/>
        <w:jc w:val="both"/>
      </w:pPr>
      <w:r>
        <w:t xml:space="preserve">        11.6.1.4. не в полном объеме _______________ (человек);</w:t>
      </w:r>
    </w:p>
    <w:p w:rsidR="00EB0A98" w:rsidRDefault="00EB0A98">
      <w:pPr>
        <w:pStyle w:val="ConsPlusNonformat"/>
        <w:jc w:val="both"/>
      </w:pPr>
      <w:r>
        <w:t xml:space="preserve">        11.6.1.5.   проблемы  организации  медицинской  помощи  ___________</w:t>
      </w:r>
    </w:p>
    <w:p w:rsidR="00EB0A98" w:rsidRDefault="00EB0A98">
      <w:pPr>
        <w:pStyle w:val="ConsPlusNonformat"/>
        <w:jc w:val="both"/>
      </w:pPr>
      <w:r>
        <w:t>(человек);</w:t>
      </w:r>
    </w:p>
    <w:p w:rsidR="00EB0A98" w:rsidRDefault="00EB0A98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EB0A98" w:rsidRDefault="00EB0A98">
      <w:pPr>
        <w:pStyle w:val="ConsPlusNonformat"/>
        <w:jc w:val="both"/>
      </w:pPr>
      <w:r>
        <w:t xml:space="preserve">            11.6.1.6.1 _______________ (причина) _______________ (человек);</w:t>
      </w:r>
    </w:p>
    <w:p w:rsidR="00EB0A98" w:rsidRDefault="00EB0A98">
      <w:pPr>
        <w:pStyle w:val="ConsPlusNonformat"/>
        <w:jc w:val="both"/>
      </w:pPr>
      <w:r>
        <w:t xml:space="preserve">            11.6.1.6.2 _______________ (причина) _________ (человек) и т.д.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bookmarkStart w:id="62" w:name="Par4973"/>
      <w:bookmarkEnd w:id="62"/>
      <w:r>
        <w:t xml:space="preserve">    11.7.  Рекомендована медицинская реабилитация в амбулаторных условиях и</w:t>
      </w:r>
    </w:p>
    <w:p w:rsidR="00EB0A98" w:rsidRDefault="00EB0A98">
      <w:pPr>
        <w:pStyle w:val="ConsPlusNonformat"/>
        <w:jc w:val="both"/>
      </w:pPr>
      <w:r>
        <w:t>в условиях дневного стационара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640"/>
        <w:gridCol w:w="1155"/>
        <w:gridCol w:w="1980"/>
        <w:gridCol w:w="2145"/>
        <w:gridCol w:w="2310"/>
        <w:gridCol w:w="1650"/>
      </w:tblGrid>
      <w:tr w:rsidR="00EB0A98">
        <w:trPr>
          <w:trHeight w:val="10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EB0A98">
        <w:trPr>
          <w:trHeight w:val="100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в государственных (субъекта Российской Федерации) медицинских </w:t>
            </w:r>
            <w:r>
              <w:lastRenderedPageBreak/>
              <w:t>организациях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EB0A98">
        <w:trPr>
          <w:trHeight w:val="5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</w:tr>
      <w:tr w:rsidR="00EB0A98">
        <w:trPr>
          <w:trHeight w:val="5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63" w:name="Par5031"/>
      <w:bookmarkEnd w:id="63"/>
      <w:r>
        <w:t xml:space="preserve">    11.8.  Проведена  медицинская  реабилитация в амбулаторных условиях и в</w:t>
      </w:r>
    </w:p>
    <w:p w:rsidR="00EB0A98" w:rsidRDefault="00EB0A98">
      <w:pPr>
        <w:pStyle w:val="ConsPlusNonformat"/>
        <w:jc w:val="both"/>
      </w:pPr>
      <w:r>
        <w:t xml:space="preserve">условиях дневного стационара </w:t>
      </w:r>
      <w:hyperlink w:anchor="Par5762" w:tooltip="Ссылка на текущий документ" w:history="1">
        <w:r>
          <w:rPr>
            <w:color w:val="0000FF"/>
          </w:rPr>
          <w:t>&lt;4&gt;</w:t>
        </w:r>
      </w:hyperlink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640"/>
        <w:gridCol w:w="990"/>
        <w:gridCol w:w="1320"/>
        <w:gridCol w:w="1155"/>
        <w:gridCol w:w="1485"/>
        <w:gridCol w:w="1155"/>
        <w:gridCol w:w="1650"/>
        <w:gridCol w:w="1155"/>
        <w:gridCol w:w="1485"/>
        <w:gridCol w:w="990"/>
        <w:gridCol w:w="1320"/>
      </w:tblGrid>
      <w:tr w:rsidR="00EB0A98">
        <w:trPr>
          <w:trHeight w:val="15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Проведена медицинская реабилитация в амбулаторных условиях и в условиях дневного стационара (человек)</w:t>
            </w:r>
          </w:p>
        </w:tc>
      </w:tr>
      <w:tr w:rsidR="00EB0A98">
        <w:trPr>
          <w:trHeight w:val="150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</w:tr>
      <w:tr w:rsidR="00EB0A98">
        <w:trPr>
          <w:trHeight w:val="150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2 п. </w:t>
            </w:r>
            <w:hyperlink w:anchor="Par4973" w:tooltip="Ссылка на текущий документ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3 п. </w:t>
            </w:r>
            <w:hyperlink w:anchor="Par4973" w:tooltip="Ссылка на текущий документ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4 п. </w:t>
            </w:r>
            <w:hyperlink w:anchor="Par4973" w:tooltip="Ссылка на текущий документ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5 п. </w:t>
            </w:r>
            <w:hyperlink w:anchor="Par4973" w:tooltip="Ссылка на текущий документ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6 п. </w:t>
            </w:r>
            <w:hyperlink w:anchor="Par4973" w:tooltip="Ссылка на текущий документ" w:history="1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EB0A98">
        <w:trPr>
          <w:trHeight w:val="5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</w:tr>
      <w:tr w:rsidR="00EB0A98">
        <w:trPr>
          <w:trHeight w:val="5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64" w:name="Par5134"/>
      <w:bookmarkEnd w:id="64"/>
      <w:r>
        <w:t xml:space="preserve">    11.9.  Причины  невыполнения рекомендаций по медицинской реабилитации в</w:t>
      </w:r>
    </w:p>
    <w:p w:rsidR="00EB0A98" w:rsidRDefault="00EB0A98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EB0A98" w:rsidRDefault="00EB0A98">
      <w:pPr>
        <w:pStyle w:val="ConsPlusNonformat"/>
        <w:jc w:val="both"/>
      </w:pPr>
      <w:r>
        <w:t xml:space="preserve">        11.9.1. не прошли всего _______________ (человек), из них:</w:t>
      </w:r>
    </w:p>
    <w:p w:rsidR="00EB0A98" w:rsidRDefault="00EB0A98">
      <w:pPr>
        <w:pStyle w:val="ConsPlusNonformat"/>
        <w:jc w:val="both"/>
      </w:pPr>
      <w:r>
        <w:t xml:space="preserve">        11.9.1.1. не явились _______________ (человек);</w:t>
      </w:r>
    </w:p>
    <w:p w:rsidR="00EB0A98" w:rsidRDefault="00EB0A98">
      <w:pPr>
        <w:pStyle w:val="ConsPlusNonformat"/>
        <w:jc w:val="both"/>
      </w:pPr>
      <w:r>
        <w:t xml:space="preserve">        11.9.1.2.  отказались  от  медицинского  вмешательства  ___________</w:t>
      </w:r>
    </w:p>
    <w:p w:rsidR="00EB0A98" w:rsidRDefault="00EB0A98">
      <w:pPr>
        <w:pStyle w:val="ConsPlusNonformat"/>
        <w:jc w:val="both"/>
      </w:pPr>
      <w:r>
        <w:t>(человек);</w:t>
      </w:r>
    </w:p>
    <w:p w:rsidR="00EB0A98" w:rsidRDefault="00EB0A98">
      <w:pPr>
        <w:pStyle w:val="ConsPlusNonformat"/>
        <w:jc w:val="both"/>
      </w:pPr>
      <w:r>
        <w:t xml:space="preserve">        11.9.1.3. смена места жительства _______________ (человек);</w:t>
      </w:r>
    </w:p>
    <w:p w:rsidR="00EB0A98" w:rsidRDefault="00EB0A98">
      <w:pPr>
        <w:pStyle w:val="ConsPlusNonformat"/>
        <w:jc w:val="both"/>
      </w:pPr>
      <w:r>
        <w:t xml:space="preserve">        11.9.1.4. не в полном объеме _______________ (человек);</w:t>
      </w:r>
    </w:p>
    <w:p w:rsidR="00EB0A98" w:rsidRDefault="00EB0A98">
      <w:pPr>
        <w:pStyle w:val="ConsPlusNonformat"/>
        <w:jc w:val="both"/>
      </w:pPr>
      <w:r>
        <w:t xml:space="preserve">        11.9.1.5.   проблемы  организации  медицинской  помощи  ___________</w:t>
      </w:r>
    </w:p>
    <w:p w:rsidR="00EB0A98" w:rsidRDefault="00EB0A98">
      <w:pPr>
        <w:pStyle w:val="ConsPlusNonformat"/>
        <w:jc w:val="both"/>
      </w:pPr>
      <w:r>
        <w:t>(человек);</w:t>
      </w:r>
    </w:p>
    <w:p w:rsidR="00EB0A98" w:rsidRDefault="00EB0A98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EB0A98" w:rsidRDefault="00EB0A98">
      <w:pPr>
        <w:pStyle w:val="ConsPlusNonformat"/>
        <w:jc w:val="both"/>
      </w:pPr>
      <w:r>
        <w:t xml:space="preserve">            11.9.1.6.1 _______________ (причина) _______________ (человек);</w:t>
      </w:r>
    </w:p>
    <w:p w:rsidR="00EB0A98" w:rsidRDefault="00EB0A98">
      <w:pPr>
        <w:pStyle w:val="ConsPlusNonformat"/>
        <w:jc w:val="both"/>
      </w:pPr>
      <w:r>
        <w:t xml:space="preserve">            11.9.1.6.2 _______________ (причина) _________ (человек) и т.д.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bookmarkStart w:id="65" w:name="Par5148"/>
      <w:bookmarkEnd w:id="65"/>
      <w:r>
        <w:t xml:space="preserve">    11.10.     Рекомендованы     медицинская     реабилитация    и    (или)</w:t>
      </w:r>
    </w:p>
    <w:p w:rsidR="00EB0A98" w:rsidRDefault="00EB0A98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805"/>
        <w:gridCol w:w="1320"/>
        <w:gridCol w:w="2310"/>
        <w:gridCol w:w="2805"/>
        <w:gridCol w:w="2805"/>
        <w:gridCol w:w="2310"/>
        <w:gridCol w:w="2145"/>
      </w:tblGrid>
      <w:tr w:rsidR="00EB0A98">
        <w:trPr>
          <w:trHeight w:val="100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EB0A98">
        <w:trPr>
          <w:trHeight w:val="100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8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66" w:name="Par5214"/>
      <w:bookmarkEnd w:id="66"/>
      <w:r>
        <w:t xml:space="preserve">    11.11.  Проведена  медицинская реабилитация и (или) санаторно-курортное</w:t>
      </w:r>
    </w:p>
    <w:p w:rsidR="00EB0A98" w:rsidRDefault="00EB0A98">
      <w:pPr>
        <w:pStyle w:val="ConsPlusNonformat"/>
        <w:jc w:val="both"/>
      </w:pPr>
      <w:r>
        <w:t xml:space="preserve">лечение в стационарных условиях </w:t>
      </w:r>
      <w:hyperlink w:anchor="Par5762" w:tooltip="Ссылка на текущий документ" w:history="1">
        <w:r>
          <w:rPr>
            <w:color w:val="0000FF"/>
          </w:rPr>
          <w:t>&lt;4&gt;</w:t>
        </w:r>
      </w:hyperlink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640"/>
        <w:gridCol w:w="1155"/>
        <w:gridCol w:w="1320"/>
        <w:gridCol w:w="990"/>
        <w:gridCol w:w="1320"/>
        <w:gridCol w:w="990"/>
        <w:gridCol w:w="1650"/>
        <w:gridCol w:w="1320"/>
        <w:gridCol w:w="1650"/>
        <w:gridCol w:w="990"/>
        <w:gridCol w:w="1320"/>
        <w:gridCol w:w="825"/>
        <w:gridCol w:w="1485"/>
      </w:tblGrid>
      <w:tr w:rsidR="00EB0A98">
        <w:trPr>
          <w:trHeight w:val="15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5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Проведена медицинская реабилитация и (или) санаторно-курортное лечение в стационарных условиях (человек)</w:t>
            </w:r>
          </w:p>
        </w:tc>
      </w:tr>
      <w:tr w:rsidR="00EB0A98">
        <w:trPr>
          <w:trHeight w:val="150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частных медицинских организациях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EB0A98">
        <w:trPr>
          <w:trHeight w:val="150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2 п. </w:t>
            </w:r>
            <w:hyperlink w:anchor="Par5148" w:tooltip="Ссылка на текущий документ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3 п. </w:t>
            </w:r>
            <w:hyperlink w:anchor="Par5148" w:tooltip="Ссылка на текущий документ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4 </w:t>
            </w:r>
            <w:hyperlink w:anchor="Par5148" w:tooltip="Ссылка на текущий документ" w:history="1">
              <w:r>
                <w:rPr>
                  <w:color w:val="0000FF"/>
                </w:rPr>
                <w:t>п. 11.10</w:t>
              </w:r>
            </w:hyperlink>
            <w: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5 п. </w:t>
            </w:r>
            <w:hyperlink w:anchor="Par5148" w:tooltip="Ссылка на текущий документ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6 п. </w:t>
            </w:r>
            <w:hyperlink w:anchor="Par5148" w:tooltip="Ссылка на текущий документ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% (из гр. 7 п. </w:t>
            </w:r>
            <w:hyperlink w:anchor="Par5148" w:tooltip="Ссылка на текущий документ" w:history="1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EB0A98">
        <w:trPr>
          <w:trHeight w:val="5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13</w:t>
            </w:r>
          </w:p>
        </w:tc>
      </w:tr>
      <w:tr w:rsidR="00EB0A98">
        <w:trPr>
          <w:trHeight w:val="5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 xml:space="preserve">от 0 до 14 лет </w:t>
            </w:r>
            <w:r>
              <w:lastRenderedPageBreak/>
              <w:t>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67" w:name="Par5334"/>
      <w:bookmarkEnd w:id="67"/>
      <w:r>
        <w:t xml:space="preserve">    11.12.  Причины невыполнения рекомендаций по медицинской реабилитации и</w:t>
      </w:r>
    </w:p>
    <w:p w:rsidR="00EB0A98" w:rsidRDefault="00EB0A98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EB0A98" w:rsidRDefault="00EB0A98">
      <w:pPr>
        <w:pStyle w:val="ConsPlusNonformat"/>
        <w:jc w:val="both"/>
      </w:pPr>
      <w:r>
        <w:t xml:space="preserve">        11.12.1. не прошли всего _______________ (человек), из них:</w:t>
      </w:r>
    </w:p>
    <w:p w:rsidR="00EB0A98" w:rsidRDefault="00EB0A98">
      <w:pPr>
        <w:pStyle w:val="ConsPlusNonformat"/>
        <w:jc w:val="both"/>
      </w:pPr>
      <w:r>
        <w:t xml:space="preserve">        11.12.1.1. не явились _______________ (человек);</w:t>
      </w:r>
    </w:p>
    <w:p w:rsidR="00EB0A98" w:rsidRDefault="00EB0A98">
      <w:pPr>
        <w:pStyle w:val="ConsPlusNonformat"/>
        <w:jc w:val="both"/>
      </w:pPr>
      <w:r>
        <w:t xml:space="preserve">        11.12.1.2.  отказались  от  медицинского  вмешательства ___________</w:t>
      </w:r>
    </w:p>
    <w:p w:rsidR="00EB0A98" w:rsidRDefault="00EB0A98">
      <w:pPr>
        <w:pStyle w:val="ConsPlusNonformat"/>
        <w:jc w:val="both"/>
      </w:pPr>
      <w:r>
        <w:t>(человек);</w:t>
      </w:r>
    </w:p>
    <w:p w:rsidR="00EB0A98" w:rsidRDefault="00EB0A98">
      <w:pPr>
        <w:pStyle w:val="ConsPlusNonformat"/>
        <w:jc w:val="both"/>
      </w:pPr>
      <w:r>
        <w:t xml:space="preserve">        11.12.1.3. смена места жительства _______________ (человек);</w:t>
      </w:r>
    </w:p>
    <w:p w:rsidR="00EB0A98" w:rsidRDefault="00EB0A98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EB0A98" w:rsidRDefault="00EB0A98">
      <w:pPr>
        <w:pStyle w:val="ConsPlusNonformat"/>
        <w:jc w:val="both"/>
      </w:pPr>
      <w:r>
        <w:t xml:space="preserve">        11.12.1.5.  проблемы  организации  медицинской  помощи  ___________</w:t>
      </w:r>
    </w:p>
    <w:p w:rsidR="00EB0A98" w:rsidRDefault="00EB0A98">
      <w:pPr>
        <w:pStyle w:val="ConsPlusNonformat"/>
        <w:jc w:val="both"/>
      </w:pPr>
      <w:r>
        <w:t>(человек);</w:t>
      </w:r>
    </w:p>
    <w:p w:rsidR="00EB0A98" w:rsidRDefault="00EB0A98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EB0A98" w:rsidRDefault="00EB0A98">
      <w:pPr>
        <w:pStyle w:val="ConsPlusNonformat"/>
        <w:jc w:val="both"/>
      </w:pPr>
      <w:r>
        <w:t xml:space="preserve">            11.12.1.6.1 _______________ (причина) ______________ (человек);</w:t>
      </w:r>
    </w:p>
    <w:p w:rsidR="00EB0A98" w:rsidRDefault="00EB0A98">
      <w:pPr>
        <w:pStyle w:val="ConsPlusNonformat"/>
        <w:jc w:val="both"/>
      </w:pPr>
      <w:r>
        <w:t xml:space="preserve">            11.12.1.6.2 _______________ (причина) ________ (человек) и т.д.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bookmarkStart w:id="68" w:name="Par5348"/>
      <w:bookmarkEnd w:id="68"/>
      <w:r>
        <w:t>12. Оказание высокотехнологичной медицинской помощи:</w:t>
      </w:r>
    </w:p>
    <w:p w:rsidR="00EB0A98" w:rsidRDefault="00EB0A98">
      <w:pPr>
        <w:pStyle w:val="ConsPlusNonformat"/>
        <w:jc w:val="both"/>
      </w:pPr>
      <w:r>
        <w:t xml:space="preserve">    12.1.  рекомендована  (по  итогам  настоящих осмотров): _______________</w:t>
      </w:r>
    </w:p>
    <w:p w:rsidR="00EB0A98" w:rsidRDefault="00EB0A98">
      <w:pPr>
        <w:pStyle w:val="ConsPlusNonformat"/>
        <w:jc w:val="both"/>
      </w:pPr>
      <w:r>
        <w:t>чел., в том числе _______________ мальчикам;</w:t>
      </w:r>
    </w:p>
    <w:p w:rsidR="00EB0A98" w:rsidRDefault="00EB0A98">
      <w:pPr>
        <w:pStyle w:val="ConsPlusNonformat"/>
        <w:jc w:val="both"/>
      </w:pPr>
      <w:r>
        <w:t xml:space="preserve">    12.2.  оказана  (по  итогам осмотров в предыдущем году) _______________</w:t>
      </w:r>
    </w:p>
    <w:p w:rsidR="00EB0A98" w:rsidRDefault="00EB0A98">
      <w:pPr>
        <w:pStyle w:val="ConsPlusNonformat"/>
        <w:jc w:val="both"/>
      </w:pPr>
      <w:r>
        <w:t>чел., в том числе _______________ мальчикам.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bookmarkStart w:id="69" w:name="Par5354"/>
      <w:bookmarkEnd w:id="69"/>
      <w:r>
        <w:t>13.  Число  детей-инвалидов   из  числа детей,  прошедших  профилактические</w:t>
      </w:r>
    </w:p>
    <w:p w:rsidR="00EB0A98" w:rsidRDefault="00EB0A98">
      <w:pPr>
        <w:pStyle w:val="ConsPlusNonformat"/>
        <w:jc w:val="both"/>
      </w:pPr>
      <w:r>
        <w:t>осмотры в отчетном периоде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640"/>
        <w:gridCol w:w="1815"/>
        <w:gridCol w:w="1815"/>
        <w:gridCol w:w="1650"/>
        <w:gridCol w:w="1815"/>
        <w:gridCol w:w="1650"/>
        <w:gridCol w:w="1650"/>
        <w:gridCol w:w="1815"/>
        <w:gridCol w:w="1815"/>
      </w:tblGrid>
      <w:tr w:rsidR="00EB0A98">
        <w:trPr>
          <w:trHeight w:val="20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EB0A98">
        <w:trPr>
          <w:trHeight w:val="200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установлена до проведения настоящего осмотра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установлена впервые в отчетном периоде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детей- инвалидов (человек)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процент детей- инвалидов от общего числа прошедших осмотры</w:t>
            </w:r>
          </w:p>
        </w:tc>
      </w:tr>
      <w:tr w:rsidR="00EB0A98">
        <w:trPr>
          <w:trHeight w:val="200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</w:p>
        </w:tc>
      </w:tr>
      <w:tr w:rsidR="00EB0A98">
        <w:trPr>
          <w:trHeight w:val="200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</w:p>
        </w:tc>
      </w:tr>
      <w:tr w:rsidR="00EB0A98">
        <w:trPr>
          <w:trHeight w:val="5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</w:tr>
      <w:tr w:rsidR="00EB0A98">
        <w:trPr>
          <w:trHeight w:val="1474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70" w:name="Par5440"/>
      <w:bookmarkEnd w:id="70"/>
      <w:r>
        <w:t>14. Выполнение индивидуальных программ реабилитации (ИПР) детей-инвалидов в</w:t>
      </w:r>
    </w:p>
    <w:p w:rsidR="00EB0A98" w:rsidRDefault="00EB0A98">
      <w:pPr>
        <w:pStyle w:val="ConsPlusNonformat"/>
        <w:jc w:val="both"/>
      </w:pPr>
      <w:r>
        <w:t>отчетном периоде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640"/>
        <w:gridCol w:w="1815"/>
        <w:gridCol w:w="1650"/>
        <w:gridCol w:w="2145"/>
        <w:gridCol w:w="1650"/>
        <w:gridCol w:w="2145"/>
        <w:gridCol w:w="1815"/>
        <w:gridCol w:w="2145"/>
        <w:gridCol w:w="1650"/>
        <w:gridCol w:w="2145"/>
      </w:tblGrid>
      <w:tr w:rsidR="00EB0A98">
        <w:trPr>
          <w:trHeight w:val="100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lastRenderedPageBreak/>
              <w:t>Возраст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ИПР выполнена полностью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ИПР выполнена частично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ИПР начата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ИПР не выполнена</w:t>
            </w:r>
          </w:p>
        </w:tc>
      </w:tr>
      <w:tr w:rsidR="00EB0A98">
        <w:trPr>
          <w:trHeight w:val="100"/>
        </w:trPr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</w:tr>
      <w:tr w:rsidR="00EB0A98">
        <w:trPr>
          <w:trHeight w:val="5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10</w:t>
            </w:r>
          </w:p>
        </w:tc>
      </w:tr>
      <w:tr w:rsidR="00EB0A98">
        <w:trPr>
          <w:trHeight w:val="5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  <w:r>
              <w:t>Всего детей в возрасте до 17 лет включительно, из них: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71" w:name="Par5534"/>
      <w:bookmarkEnd w:id="71"/>
      <w:r>
        <w:t>15. Охват профилактическими прививками в отчетном периоде</w:t>
      </w:r>
    </w:p>
    <w:p w:rsidR="00EB0A98" w:rsidRDefault="00EB0A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"/>
        <w:gridCol w:w="2805"/>
        <w:gridCol w:w="1815"/>
        <w:gridCol w:w="1815"/>
        <w:gridCol w:w="1815"/>
        <w:gridCol w:w="1815"/>
        <w:gridCol w:w="1815"/>
      </w:tblGrid>
      <w:tr w:rsidR="00EB0A98">
        <w:trPr>
          <w:trHeight w:val="100"/>
        </w:trPr>
        <w:tc>
          <w:tcPr>
            <w:tcW w:w="3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Не привиты по другим причинам</w:t>
            </w:r>
          </w:p>
        </w:tc>
      </w:tr>
      <w:tr w:rsidR="00EB0A98">
        <w:trPr>
          <w:trHeight w:val="100"/>
        </w:trPr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ar5763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center"/>
            </w:pPr>
            <w:r>
              <w:t>6</w:t>
            </w:r>
          </w:p>
        </w:tc>
      </w:tr>
      <w:tr w:rsidR="00EB0A98">
        <w:trPr>
          <w:trHeight w:val="50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lastRenderedPageBreak/>
              <w:t>Всего детей в возрасте до 17 лет включительно, из них: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14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0 до 4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8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5 до 9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10 до 14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  <w:tr w:rsidR="00EB0A98">
        <w:trPr>
          <w:trHeight w:val="5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</w:pPr>
            <w:r>
              <w:t>от 15 до 17 лет включительно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A98" w:rsidRDefault="00EB0A98">
            <w:pPr>
              <w:pStyle w:val="ConsPlusNormal"/>
              <w:jc w:val="both"/>
            </w:pPr>
          </w:p>
        </w:tc>
      </w:tr>
    </w:tbl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72" w:name="Par5592"/>
      <w:bookmarkEnd w:id="72"/>
      <w:r>
        <w:t>16. Распределение детей по уровню физического развития</w:t>
      </w:r>
    </w:p>
    <w:p w:rsidR="00EB0A98" w:rsidRDefault="00EB0A98">
      <w:pPr>
        <w:pStyle w:val="ConsPlusNormal"/>
        <w:jc w:val="both"/>
      </w:pP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Возраст      │  Число  │Нормальное│ Нарушения физического развития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│прошедших│физическое│     (человек) (из графы 2)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│осмотры в│ развитие ├───────┬────────┬───────┬────────┤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│отчетном │(человек) │дефицит│избыток │низкий │высокий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периоде │(из графы │ массы │ массы  │ рост  │  рост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│(человек)│    2)    │ тела  │  тела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1         │    2    │    3     │   4   │   5    │   6   │   7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│Всего детей в 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│возрасте до 17 лет│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│включительно, из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│них:          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0 до 14 лет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включительно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том числе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мальчиков 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0 до 4 лет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том числе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мальчиков 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5 до 9 лет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том числе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мальчиков 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10 до 14 лет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том числе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мальчиков 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15 до 17 лет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том числе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мальчиков     │         │          │       │        │ 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73" w:name="Par5642"/>
      <w:bookmarkEnd w:id="73"/>
      <w:r>
        <w:t>17. Распределение детей по медицинским группам для занятий физической</w:t>
      </w:r>
    </w:p>
    <w:p w:rsidR="00EB0A98" w:rsidRDefault="00EB0A98">
      <w:pPr>
        <w:pStyle w:val="ConsPlusNonformat"/>
        <w:jc w:val="both"/>
      </w:pPr>
      <w:r>
        <w:t>культурой</w:t>
      </w:r>
    </w:p>
    <w:p w:rsidR="00EB0A98" w:rsidRDefault="00EB0A98">
      <w:pPr>
        <w:pStyle w:val="ConsPlusNormal"/>
        <w:jc w:val="both"/>
      </w:pP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Наименование   │ Число прошедших │         Медицинская группа для занятий физической культурой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осмотры в    │По результатам ранее проведенных │  По результатам профилактических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отчетном     │   медицинских осмотров (чел.)   │ осмотров в данном отчетном периоде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периоде     │                                 │               (чел.)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           │  I   │ II  │ III  │ IV │   не   │  I   │ II  │  III  │  IV  │   не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           │      │     │      │    │допущен │      │     │       │      │допущен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1         │        2        │  3   │  4  │  5   │ 6  │   7    │  8   │  9  │  10   │  11  │   12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│Всего детей в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│возрасте до 17 лет│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│включительно, из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│них:         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0 до 14 лет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том числе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мальчиков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0 до 4 лет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том числе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мальчиков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5 до 9 лет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том числе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мальчиков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10 до 14 лет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 том числе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мальчиков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15 до 17 лет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в том числе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мальчиков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bookmarkStart w:id="74" w:name="Par5694"/>
      <w:bookmarkEnd w:id="74"/>
      <w:r>
        <w:t>18. Распределение детей по группам состояния здоровья</w:t>
      </w:r>
    </w:p>
    <w:p w:rsidR="00EB0A98" w:rsidRDefault="00EB0A98">
      <w:pPr>
        <w:pStyle w:val="ConsPlusNormal"/>
        <w:jc w:val="both"/>
      </w:pP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Наименование   │ Число прошедших │                      Группы состояния здоровья        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осмотры в    │По результатам ранее проведенных │  По результатам профилактических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отчетном     │   медицинских осмотров (чел.)   │ осмотров в данном отчетном периоде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периоде     │                                 │               (чел.)       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           │  I   │ II  │ III  │ IV │   V    │  I   │ II  │  III  │  IV  │   V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1         │        2        │  3   │  4  │  5   │ 6  │   7    │  8   │  9  │  10   │  11  │   12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│Всего детей в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│возрасте до 17 лет│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│включительно, из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│них:         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0 до 14 лет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 том числе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мальчиков 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0 до 4 лет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 том числе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мальчиков 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5 до 9 лет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в том числе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мальчиков 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10 до 14 лет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 том числе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мальчиков 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от 15 до 17 лет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включительно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 том числе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мальчиков      │                 │      │     │      │    │        │      │     │       │      │        │</w:t>
      </w:r>
    </w:p>
    <w:p w:rsidR="00EB0A98" w:rsidRDefault="00EB0A98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EB0A98" w:rsidRDefault="00EB0A98">
      <w:pPr>
        <w:pStyle w:val="ConsPlusNormal"/>
        <w:jc w:val="both"/>
      </w:pPr>
    </w:p>
    <w:p w:rsidR="00EB0A98" w:rsidRDefault="00EB0A98">
      <w:pPr>
        <w:pStyle w:val="ConsPlusNonformat"/>
        <w:jc w:val="both"/>
      </w:pPr>
      <w:r>
        <w:t>Руководитель медицинской организации</w:t>
      </w:r>
    </w:p>
    <w:p w:rsidR="00EB0A98" w:rsidRDefault="00EB0A98">
      <w:pPr>
        <w:pStyle w:val="ConsPlusNonformat"/>
        <w:jc w:val="both"/>
      </w:pPr>
      <w:r>
        <w:t>(органа исполнительной власти субъекта</w:t>
      </w:r>
    </w:p>
    <w:p w:rsidR="00EB0A98" w:rsidRDefault="00EB0A98">
      <w:pPr>
        <w:pStyle w:val="ConsPlusNonformat"/>
        <w:jc w:val="both"/>
      </w:pPr>
      <w:r>
        <w:t>Российской Федерации в сфере</w:t>
      </w:r>
    </w:p>
    <w:p w:rsidR="00EB0A98" w:rsidRDefault="00EB0A98">
      <w:pPr>
        <w:pStyle w:val="ConsPlusNonformat"/>
        <w:jc w:val="both"/>
      </w:pPr>
      <w:r>
        <w:t>здравоохранения)                      _______________ __________ __________</w:t>
      </w:r>
    </w:p>
    <w:p w:rsidR="00EB0A98" w:rsidRDefault="00EB0A98">
      <w:pPr>
        <w:pStyle w:val="ConsPlusNonformat"/>
        <w:jc w:val="both"/>
      </w:pPr>
      <w:r>
        <w:t xml:space="preserve">                                        (должность)    (подпись)  (Ф.И.О.)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r>
        <w:t>Должностное лицо, ответственное</w:t>
      </w:r>
    </w:p>
    <w:p w:rsidR="00EB0A98" w:rsidRDefault="00EB0A98">
      <w:pPr>
        <w:pStyle w:val="ConsPlusNonformat"/>
        <w:jc w:val="both"/>
      </w:pPr>
      <w:r>
        <w:t>за составление отчетной формы         _______________ __________ __________</w:t>
      </w:r>
    </w:p>
    <w:p w:rsidR="00EB0A98" w:rsidRDefault="00EB0A98">
      <w:pPr>
        <w:pStyle w:val="ConsPlusNonformat"/>
        <w:jc w:val="both"/>
      </w:pPr>
      <w:r>
        <w:t xml:space="preserve">                                        (должность)    (подпись)  (Ф.И.О.)</w:t>
      </w:r>
    </w:p>
    <w:p w:rsidR="00EB0A98" w:rsidRDefault="00EB0A98">
      <w:pPr>
        <w:pStyle w:val="ConsPlusNonformat"/>
        <w:jc w:val="both"/>
      </w:pPr>
    </w:p>
    <w:p w:rsidR="00EB0A98" w:rsidRDefault="00EB0A98">
      <w:pPr>
        <w:pStyle w:val="ConsPlusNonformat"/>
        <w:jc w:val="both"/>
      </w:pPr>
      <w:r>
        <w:t>М.П.                _____________________________     "__" ______ 20__ год</w:t>
      </w:r>
    </w:p>
    <w:p w:rsidR="00EB0A98" w:rsidRDefault="00EB0A98">
      <w:pPr>
        <w:pStyle w:val="ConsPlusNonformat"/>
        <w:jc w:val="both"/>
      </w:pPr>
      <w:r>
        <w:t xml:space="preserve">                    (номер контактного телефона)        (дата составления)</w:t>
      </w:r>
    </w:p>
    <w:p w:rsidR="00EB0A98" w:rsidRDefault="00EB0A98">
      <w:pPr>
        <w:pStyle w:val="ConsPlusNormal"/>
        <w:jc w:val="both"/>
      </w:pPr>
    </w:p>
    <w:p w:rsidR="00EB0A98" w:rsidRDefault="00EB0A98">
      <w:pPr>
        <w:pStyle w:val="ConsPlusNormal"/>
        <w:ind w:firstLine="540"/>
        <w:jc w:val="both"/>
      </w:pPr>
      <w:r>
        <w:t>--------------------------------</w:t>
      </w:r>
    </w:p>
    <w:p w:rsidR="00EB0A98" w:rsidRDefault="00EB0A98">
      <w:pPr>
        <w:pStyle w:val="ConsPlusNormal"/>
        <w:ind w:firstLine="540"/>
        <w:jc w:val="both"/>
      </w:pPr>
      <w:bookmarkStart w:id="75" w:name="Par5759"/>
      <w:bookmarkEnd w:id="75"/>
      <w:r>
        <w:t>&lt;1&gt; Международная статистическая классификация болезней и проблем, связанных со здоровьем (МКБ).</w:t>
      </w:r>
    </w:p>
    <w:p w:rsidR="00EB0A98" w:rsidRDefault="00EB0A98">
      <w:pPr>
        <w:pStyle w:val="ConsPlusNormal"/>
        <w:ind w:firstLine="540"/>
        <w:jc w:val="both"/>
      </w:pPr>
      <w:bookmarkStart w:id="76" w:name="Par5760"/>
      <w:bookmarkEnd w:id="76"/>
      <w:r>
        <w:t>&lt;2&gt; Указывается число детей, прошедших дополнительные консультации и исследования в полном объеме.</w:t>
      </w:r>
    </w:p>
    <w:p w:rsidR="00EB0A98" w:rsidRDefault="00EB0A98">
      <w:pPr>
        <w:pStyle w:val="ConsPlusNormal"/>
        <w:ind w:firstLine="540"/>
        <w:jc w:val="both"/>
      </w:pPr>
      <w:bookmarkStart w:id="77" w:name="Par5761"/>
      <w:bookmarkEnd w:id="77"/>
      <w:r>
        <w:t>&lt;3&gt; Указывается число детей, получивших лечение в полном объеме.</w:t>
      </w:r>
    </w:p>
    <w:p w:rsidR="00EB0A98" w:rsidRDefault="00EB0A98">
      <w:pPr>
        <w:pStyle w:val="ConsPlusNormal"/>
        <w:ind w:firstLine="540"/>
        <w:jc w:val="both"/>
      </w:pPr>
      <w:bookmarkStart w:id="78" w:name="Par5762"/>
      <w:bookmarkEnd w:id="78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EB0A98" w:rsidRDefault="00EB0A98">
      <w:pPr>
        <w:pStyle w:val="ConsPlusNormal"/>
        <w:ind w:firstLine="540"/>
        <w:jc w:val="both"/>
      </w:pPr>
      <w:bookmarkStart w:id="79" w:name="Par5763"/>
      <w:bookmarkEnd w:id="79"/>
      <w:r>
        <w:t>&lt;5&gt; Национальный календарь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ind w:firstLine="540"/>
        <w:jc w:val="both"/>
      </w:pPr>
    </w:p>
    <w:p w:rsidR="00EB0A98" w:rsidRDefault="00EB0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0A98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C3" w:rsidRDefault="00584DC3">
      <w:pPr>
        <w:spacing w:after="0" w:line="240" w:lineRule="auto"/>
      </w:pPr>
      <w:r>
        <w:separator/>
      </w:r>
    </w:p>
  </w:endnote>
  <w:endnote w:type="continuationSeparator" w:id="0">
    <w:p w:rsidR="00584DC3" w:rsidRDefault="0058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98" w:rsidRDefault="00EB0A9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B0A9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4960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4960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B0A98" w:rsidRDefault="00EB0A9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98" w:rsidRDefault="00EB0A9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EB0A9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4960">
            <w:rPr>
              <w:rFonts w:ascii="Tahoma" w:hAnsi="Tahoma" w:cs="Tahoma"/>
              <w:noProof/>
              <w:sz w:val="20"/>
              <w:szCs w:val="20"/>
            </w:rPr>
            <w:t>70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4960">
            <w:rPr>
              <w:rFonts w:ascii="Tahoma" w:hAnsi="Tahoma" w:cs="Tahoma"/>
              <w:noProof/>
              <w:sz w:val="20"/>
              <w:szCs w:val="20"/>
            </w:rPr>
            <w:t>70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B0A98" w:rsidRDefault="00EB0A9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C3" w:rsidRDefault="00584DC3">
      <w:pPr>
        <w:spacing w:after="0" w:line="240" w:lineRule="auto"/>
      </w:pPr>
      <w:r>
        <w:separator/>
      </w:r>
    </w:p>
  </w:footnote>
  <w:footnote w:type="continuationSeparator" w:id="0">
    <w:p w:rsidR="00584DC3" w:rsidRDefault="0058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B0A9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21.12.2012 N 1346н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прохождения несовершеннолетними медицинских осмотров, в том чис...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26.10.2014</w:t>
          </w:r>
        </w:p>
      </w:tc>
    </w:tr>
  </w:tbl>
  <w:p w:rsidR="00EB0A98" w:rsidRDefault="00EB0A9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B0A98" w:rsidRDefault="00EB0A9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EB0A9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21.12.2012 N 1346н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прохождения несовершеннолетними медицинских осмотров, в том чис...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B0A98" w:rsidRDefault="00EB0A9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26.10.2014</w:t>
          </w:r>
        </w:p>
      </w:tc>
    </w:tr>
  </w:tbl>
  <w:p w:rsidR="00EB0A98" w:rsidRDefault="00EB0A9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EB0A98" w:rsidRDefault="00EB0A9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41530"/>
    <w:rsid w:val="00141530"/>
    <w:rsid w:val="003652EE"/>
    <w:rsid w:val="00454960"/>
    <w:rsid w:val="00584DC3"/>
    <w:rsid w:val="00EB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24185</Words>
  <Characters>137858</Characters>
  <Application>Microsoft Office Word</Application>
  <DocSecurity>2</DocSecurity>
  <Lines>1148</Lines>
  <Paragraphs>323</Paragraphs>
  <ScaleCrop>false</ScaleCrop>
  <Company/>
  <LinksUpToDate>false</LinksUpToDate>
  <CharactersWithSpaces>161720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21.12.2012 N 1346н"О Порядке прохождения несовершеннолетними медицинских осмотров, в том числе при поступлении в образовательные учреждения и в период обучения в них"(Зарегистрировано в Минюсте России 02.04.2013 N 27961)</dc:title>
  <dc:subject/>
  <dc:creator>ConsultantPlus</dc:creator>
  <cp:keywords/>
  <dc:description/>
  <cp:lastModifiedBy>Учитель</cp:lastModifiedBy>
  <cp:revision>2</cp:revision>
  <dcterms:created xsi:type="dcterms:W3CDTF">2014-11-26T10:26:00Z</dcterms:created>
  <dcterms:modified xsi:type="dcterms:W3CDTF">2014-11-26T10:26:00Z</dcterms:modified>
</cp:coreProperties>
</file>