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8BE" w:rsidRPr="008C648F" w:rsidRDefault="00C768BE" w:rsidP="008C648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48"/>
          <w:szCs w:val="48"/>
        </w:rPr>
      </w:pPr>
      <w:r w:rsidRPr="008C648F">
        <w:rPr>
          <w:rFonts w:ascii="Times New Roman" w:eastAsia="Times New Roman" w:hAnsi="Times New Roman" w:cs="Times New Roman"/>
          <w:b/>
          <w:bCs/>
          <w:color w:val="002060"/>
          <w:kern w:val="36"/>
          <w:sz w:val="48"/>
          <w:szCs w:val="48"/>
        </w:rPr>
        <w:t>Сведения об образовательной организации</w:t>
      </w:r>
    </w:p>
    <w:p w:rsidR="002D1AA5" w:rsidRDefault="00C768BE" w:rsidP="008C648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768B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Материально-техническое обеспечение и оснащенность образовательного процесса </w:t>
      </w:r>
      <w:proofErr w:type="gramStart"/>
      <w:r w:rsidR="002D1AA5">
        <w:rPr>
          <w:rFonts w:ascii="Times New Roman" w:eastAsia="Times New Roman" w:hAnsi="Times New Roman" w:cs="Times New Roman"/>
          <w:b/>
          <w:bCs/>
          <w:sz w:val="36"/>
          <w:szCs w:val="36"/>
        </w:rPr>
        <w:t>в</w:t>
      </w:r>
      <w:proofErr w:type="gramEnd"/>
    </w:p>
    <w:p w:rsidR="00C768BE" w:rsidRPr="00C768BE" w:rsidRDefault="002D1AA5" w:rsidP="008C648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МКОУ «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Горошихинская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ОШ»</w:t>
      </w:r>
    </w:p>
    <w:tbl>
      <w:tblPr>
        <w:tblpPr w:leftFromText="180" w:rightFromText="180" w:vertAnchor="page" w:horzAnchor="margin" w:tblpY="4585"/>
        <w:tblW w:w="484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954"/>
        <w:gridCol w:w="30"/>
        <w:gridCol w:w="3373"/>
      </w:tblGrid>
      <w:tr w:rsidR="00A77F69" w:rsidRPr="00C768BE" w:rsidTr="00A77F69">
        <w:trPr>
          <w:trHeight w:val="19"/>
          <w:tblCellSpacing w:w="15" w:type="dxa"/>
        </w:trPr>
        <w:tc>
          <w:tcPr>
            <w:tcW w:w="929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77F69" w:rsidRPr="00C768BE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Кабинет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математики, физики и информатики</w:t>
            </w:r>
          </w:p>
        </w:tc>
      </w:tr>
      <w:tr w:rsidR="00A77F69" w:rsidRPr="00C768BE" w:rsidTr="00A77F69">
        <w:trPr>
          <w:trHeight w:val="7994"/>
          <w:tblCellSpacing w:w="15" w:type="dxa"/>
        </w:trPr>
        <w:tc>
          <w:tcPr>
            <w:tcW w:w="59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77F69" w:rsidRPr="00C768BE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442607" cy="3831595"/>
                  <wp:effectExtent l="19050" t="0" r="5443" b="0"/>
                  <wp:docPr id="28" name="Рисунок 5" descr="C:\Users\Школа\Desktop\фото\IMG_20180213_1718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Школа\Desktop\фото\IMG_20180213_1718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2607" cy="3831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77F69" w:rsidRDefault="00A77F69" w:rsidP="0006205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Объект оснащен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</w:t>
            </w:r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ерсональными компьютерами </w:t>
            </w:r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 Кабинет предназначен для изучения основ компьютерной грамотности и практических занятий обучающихся</w:t>
            </w:r>
            <w:proofErr w:type="gramStart"/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proofErr w:type="gramEnd"/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</w:t>
            </w:r>
            <w:proofErr w:type="gramEnd"/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бъект предназначен для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проведения уроков математики и физики.</w:t>
            </w:r>
          </w:p>
          <w:p w:rsidR="00062056" w:rsidRDefault="00A77F69" w:rsidP="0006205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Объект укомплектован </w:t>
            </w:r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t>средствами обучения и воспитания по: механике, электродинамике, молекулярной физике, оптике, квантовой физике.</w:t>
            </w:r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</w:t>
            </w:r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t>ереносной проектор, ноутбук, экран).</w:t>
            </w:r>
            <w:proofErr w:type="gramEnd"/>
          </w:p>
          <w:p w:rsidR="00062056" w:rsidRPr="00062056" w:rsidRDefault="00062056" w:rsidP="0006205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Имеется доступ в кабинет детей с ОВЗ</w:t>
            </w:r>
          </w:p>
        </w:tc>
      </w:tr>
      <w:tr w:rsidR="00A77F69" w:rsidRPr="00C768BE" w:rsidTr="0052038C">
        <w:trPr>
          <w:trHeight w:val="7"/>
          <w:tblCellSpacing w:w="15" w:type="dxa"/>
        </w:trPr>
        <w:tc>
          <w:tcPr>
            <w:tcW w:w="5917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77F69" w:rsidRPr="00C768BE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Кабинет биологии</w:t>
            </w:r>
            <w:r w:rsidR="00520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географии, химии</w:t>
            </w:r>
          </w:p>
          <w:p w:rsidR="0096589C" w:rsidRPr="0096589C" w:rsidRDefault="00A77F69" w:rsidP="0096589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6F5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4301024" cy="3755857"/>
                  <wp:effectExtent l="19050" t="0" r="4276" b="0"/>
                  <wp:docPr id="29" name="Рисунок 6" descr="C:\Users\Школа\Desktop\фото\IMG_20180212_1557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Школа\Desktop\фото\IMG_20180212_1557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2048" cy="37654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68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965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589C" w:rsidRPr="009658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Кабинет Музыки, Искусства.</w:t>
            </w:r>
          </w:p>
          <w:p w:rsidR="00A77F69" w:rsidRPr="00C768BE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F69" w:rsidRPr="00C768BE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F69" w:rsidRPr="00C768BE" w:rsidTr="0052038C">
        <w:trPr>
          <w:trHeight w:val="7"/>
          <w:tblCellSpacing w:w="15" w:type="dxa"/>
        </w:trPr>
        <w:tc>
          <w:tcPr>
            <w:tcW w:w="59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77F69" w:rsidRPr="00C768BE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</w:p>
          <w:p w:rsidR="00A77F69" w:rsidRPr="00C768BE" w:rsidRDefault="00A77F69" w:rsidP="0006205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6F5B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В</w:t>
            </w:r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кабинете проводятся практические и лабораторные работы по основным разделам биологии: ботаника, зоология, анатомия, общая биология. Имеется следующее оборудование для проведения практических занятий: гербарии растений, модели грибов, модели овощей и фруктов, модели цветов покрытосеменных растений, влажные препараты, барельефные таблицы, микроскопы световые, микропрепараты. Практические занятия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проводятся для обучающихся 5-9 </w:t>
            </w:r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ы</w:t>
            </w:r>
            <w:proofErr w:type="gramStart"/>
            <w:r w:rsidRPr="00C768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62056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И</w:t>
            </w:r>
            <w:proofErr w:type="gramEnd"/>
            <w:r w:rsidR="00062056">
              <w:rPr>
                <w:rFonts w:ascii="Times New Roman" w:eastAsia="Times New Roman" w:hAnsi="Times New Roman" w:cs="Times New Roman"/>
                <w:sz w:val="21"/>
                <w:szCs w:val="21"/>
              </w:rPr>
              <w:t>меется доступ в кабинет детей с ОВЗ</w:t>
            </w:r>
          </w:p>
        </w:tc>
      </w:tr>
      <w:tr w:rsidR="00A77F69" w:rsidRPr="00C768BE" w:rsidTr="0052038C">
        <w:trPr>
          <w:trHeight w:val="4673"/>
          <w:tblCellSpacing w:w="15" w:type="dxa"/>
        </w:trPr>
        <w:tc>
          <w:tcPr>
            <w:tcW w:w="5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4235710" cy="3626915"/>
                  <wp:effectExtent l="19050" t="0" r="0" b="0"/>
                  <wp:docPr id="30" name="Рисунок 5" descr="C:\Users\user\Desktop\фото\IMG_20171204_1343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фото\IMG_20171204_1343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0415" cy="36309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F69" w:rsidRPr="005C7B3E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7B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Кабинет русского языка и литературы </w:t>
            </w:r>
          </w:p>
          <w:p w:rsidR="00062056" w:rsidRDefault="00062056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Pr="00C768BE" w:rsidRDefault="00062056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703864" cy="3470988"/>
                  <wp:effectExtent l="19050" t="0" r="0" b="0"/>
                  <wp:docPr id="42" name="Рисунок 19" descr="C:\Users\user\Desktop\фото\IMG_20180213_1736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фото\IMG_20180213_1736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1234" cy="3477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2038C" w:rsidRDefault="0052038C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038C" w:rsidRDefault="0052038C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589C" w:rsidRDefault="00A77F69" w:rsidP="0006205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Музыки, Искусства.</w:t>
            </w:r>
          </w:p>
          <w:p w:rsidR="00A77F69" w:rsidRDefault="00A77F69" w:rsidP="00062056">
            <w:pPr>
              <w:spacing w:after="240" w:line="240" w:lineRule="auto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Оснащен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музыкальными центрами. </w:t>
            </w:r>
            <w:r w:rsidRPr="00652AB7">
              <w:t xml:space="preserve">При организации учебно-воспитательного процесса для реализации программы «Музыка» предпочтительными формами организации учебного предмета индивидуальные, групповые, коллективные, </w:t>
            </w:r>
          </w:p>
          <w:p w:rsidR="00A77F69" w:rsidRPr="00405210" w:rsidRDefault="00A77F69" w:rsidP="00062056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-</w:t>
            </w:r>
            <w:r w:rsidRPr="00F03527">
              <w:rPr>
                <w:szCs w:val="24"/>
              </w:rPr>
              <w:t>конкурсы</w:t>
            </w:r>
          </w:p>
          <w:p w:rsidR="00A77F69" w:rsidRPr="00F03527" w:rsidRDefault="00A77F69" w:rsidP="00062056">
            <w:pPr>
              <w:pStyle w:val="ae"/>
              <w:jc w:val="both"/>
              <w:rPr>
                <w:szCs w:val="24"/>
              </w:rPr>
            </w:pPr>
            <w:r w:rsidRPr="00F03527">
              <w:rPr>
                <w:szCs w:val="24"/>
              </w:rPr>
              <w:t>- викторины</w:t>
            </w:r>
          </w:p>
          <w:p w:rsidR="00A77F69" w:rsidRDefault="00A77F69" w:rsidP="00062056">
            <w:pPr>
              <w:pStyle w:val="ae"/>
              <w:jc w:val="both"/>
              <w:rPr>
                <w:szCs w:val="24"/>
              </w:rPr>
            </w:pPr>
            <w:r w:rsidRPr="00F03527">
              <w:rPr>
                <w:szCs w:val="24"/>
              </w:rPr>
              <w:t xml:space="preserve">- творческая работа </w:t>
            </w:r>
          </w:p>
          <w:p w:rsidR="00A77F69" w:rsidRDefault="00A77F69" w:rsidP="00062056">
            <w:pPr>
              <w:pStyle w:val="ae"/>
              <w:jc w:val="both"/>
              <w:rPr>
                <w:szCs w:val="24"/>
              </w:rPr>
            </w:pPr>
            <w:r w:rsidRPr="00F03527">
              <w:rPr>
                <w:szCs w:val="24"/>
              </w:rPr>
              <w:t xml:space="preserve">  -проектная  деятельность.</w:t>
            </w:r>
          </w:p>
          <w:p w:rsidR="00A77F69" w:rsidRDefault="00062056" w:rsidP="00A77F69">
            <w:pPr>
              <w:pStyle w:val="ae"/>
              <w:rPr>
                <w:szCs w:val="24"/>
              </w:rPr>
            </w:pPr>
            <w:proofErr w:type="gramStart"/>
            <w:r>
              <w:rPr>
                <w:szCs w:val="24"/>
              </w:rPr>
              <w:t>Доступен</w:t>
            </w:r>
            <w:proofErr w:type="gramEnd"/>
            <w:r>
              <w:rPr>
                <w:szCs w:val="24"/>
              </w:rPr>
              <w:t xml:space="preserve"> для детей с ОВЗ</w:t>
            </w:r>
          </w:p>
          <w:p w:rsidR="00A77F69" w:rsidRDefault="00A77F69" w:rsidP="00A77F69">
            <w:pPr>
              <w:pStyle w:val="ae"/>
              <w:rPr>
                <w:szCs w:val="24"/>
              </w:rPr>
            </w:pPr>
          </w:p>
          <w:p w:rsidR="00A77F69" w:rsidRDefault="00A77F69" w:rsidP="00A77F69">
            <w:pPr>
              <w:pStyle w:val="ae"/>
              <w:rPr>
                <w:szCs w:val="24"/>
              </w:rPr>
            </w:pPr>
          </w:p>
          <w:p w:rsidR="00A77F69" w:rsidRDefault="00A77F69" w:rsidP="00A77F69">
            <w:pPr>
              <w:pStyle w:val="ae"/>
              <w:rPr>
                <w:szCs w:val="24"/>
              </w:rPr>
            </w:pPr>
          </w:p>
          <w:p w:rsidR="00A77F69" w:rsidRDefault="00A77F69" w:rsidP="00A77F69">
            <w:pPr>
              <w:pStyle w:val="ae"/>
              <w:rPr>
                <w:szCs w:val="24"/>
              </w:rPr>
            </w:pPr>
          </w:p>
          <w:p w:rsidR="00062056" w:rsidRDefault="00062056" w:rsidP="00A77F69">
            <w:pPr>
              <w:pStyle w:val="ae"/>
              <w:rPr>
                <w:szCs w:val="24"/>
              </w:rPr>
            </w:pPr>
          </w:p>
          <w:p w:rsidR="00062056" w:rsidRDefault="00062056" w:rsidP="00A77F69">
            <w:pPr>
              <w:pStyle w:val="ae"/>
              <w:rPr>
                <w:szCs w:val="24"/>
              </w:rPr>
            </w:pPr>
          </w:p>
          <w:p w:rsidR="00A77F69" w:rsidRDefault="00A77F69" w:rsidP="00A77F69">
            <w:pPr>
              <w:pStyle w:val="ae"/>
              <w:rPr>
                <w:szCs w:val="24"/>
              </w:rPr>
            </w:pPr>
          </w:p>
          <w:p w:rsidR="00A77F69" w:rsidRDefault="00A77F69" w:rsidP="00A77F69">
            <w:pPr>
              <w:pStyle w:val="ae"/>
              <w:rPr>
                <w:szCs w:val="24"/>
              </w:rPr>
            </w:pPr>
          </w:p>
          <w:p w:rsidR="0052038C" w:rsidRDefault="0052038C" w:rsidP="00A77F69">
            <w:pPr>
              <w:pStyle w:val="ae"/>
            </w:pPr>
          </w:p>
          <w:p w:rsidR="0052038C" w:rsidRDefault="0052038C" w:rsidP="00A77F69">
            <w:pPr>
              <w:pStyle w:val="ae"/>
            </w:pPr>
          </w:p>
          <w:p w:rsidR="0052038C" w:rsidRDefault="0052038C" w:rsidP="00A77F69">
            <w:pPr>
              <w:pStyle w:val="ae"/>
            </w:pPr>
          </w:p>
          <w:p w:rsidR="0052038C" w:rsidRDefault="0052038C" w:rsidP="00A77F69">
            <w:pPr>
              <w:pStyle w:val="ae"/>
            </w:pPr>
          </w:p>
          <w:p w:rsidR="0052038C" w:rsidRDefault="0052038C" w:rsidP="00A77F69">
            <w:pPr>
              <w:pStyle w:val="ae"/>
            </w:pPr>
          </w:p>
          <w:p w:rsidR="00A77F69" w:rsidRDefault="00A77F69" w:rsidP="00A77F69">
            <w:pPr>
              <w:pStyle w:val="ae"/>
            </w:pPr>
            <w:r>
              <w:t>Изучение</w:t>
            </w:r>
            <w:r w:rsidRPr="00923AEC">
              <w:t xml:space="preserve"> литературы в школе – приобщение учащихся к искусству слова, богатству русской классической и зарубежной литературы. </w:t>
            </w:r>
          </w:p>
          <w:p w:rsidR="00062056" w:rsidRPr="00C768BE" w:rsidRDefault="00062056" w:rsidP="00A77F69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Доступ для детей с ОВЗ.</w:t>
            </w:r>
          </w:p>
        </w:tc>
      </w:tr>
      <w:tr w:rsidR="00A77F69" w:rsidRPr="00C768BE" w:rsidTr="0052038C">
        <w:trPr>
          <w:trHeight w:val="4673"/>
          <w:tblCellSpacing w:w="15" w:type="dxa"/>
        </w:trPr>
        <w:tc>
          <w:tcPr>
            <w:tcW w:w="5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5C7B3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4179726" cy="3732244"/>
                  <wp:effectExtent l="19050" t="0" r="0" b="0"/>
                  <wp:docPr id="32" name="Рисунок 6" descr="C:\Users\user\Desktop\фото\IMG_20180212_1548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фото\IMG_20180212_1548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9726" cy="37322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BE1E1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4338346" cy="3778898"/>
                  <wp:effectExtent l="19050" t="0" r="5054" b="0"/>
                  <wp:docPr id="33" name="Рисунок 5" descr="C:\Users\user\Desktop\фото\IMG_20180212_1548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фото\IMG_20180212_1548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1602" cy="3790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Pr="00A54120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41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Тренажерный кабинет.</w:t>
            </w:r>
          </w:p>
          <w:p w:rsidR="00A77F69" w:rsidRDefault="00062056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имеют возможность заниматься в кабинете на тренажерах во время занятий физической культурой, перемен и во вне урочное время.</w:t>
            </w:r>
          </w:p>
          <w:p w:rsidR="00A77F69" w:rsidRDefault="001578ED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Доступен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занятий детей с ОВЗ</w:t>
            </w: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96589C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Оборудованная столовая на 16 </w:t>
            </w:r>
            <w:r w:rsidR="00A77F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</w:t>
            </w: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электроплита, раковины для мытья посуды </w:t>
            </w:r>
            <w:r w:rsidR="008C6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другое оборудование согласно нормам </w:t>
            </w:r>
            <w:proofErr w:type="spellStart"/>
            <w:r w:rsidR="008C648F">
              <w:rPr>
                <w:rFonts w:ascii="Times New Roman" w:eastAsia="Times New Roman" w:hAnsi="Times New Roman" w:cs="Times New Roman"/>
                <w:sz w:val="24"/>
                <w:szCs w:val="24"/>
              </w:rPr>
              <w:t>САНпина</w:t>
            </w:r>
            <w:proofErr w:type="spellEnd"/>
          </w:p>
        </w:tc>
      </w:tr>
      <w:tr w:rsidR="00A77F69" w:rsidRPr="00C768BE" w:rsidTr="0052038C">
        <w:trPr>
          <w:trHeight w:val="5936"/>
          <w:tblCellSpacing w:w="15" w:type="dxa"/>
        </w:trPr>
        <w:tc>
          <w:tcPr>
            <w:tcW w:w="5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A54120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629219" cy="3293706"/>
                  <wp:effectExtent l="19050" t="0" r="9331" b="0"/>
                  <wp:docPr id="34" name="Рисунок 6" descr="C:\Users\user\Desktop\фото\IMG_20180213_171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фото\IMG_20180213_1711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2206" cy="3296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4120" w:rsidRDefault="00A54120" w:rsidP="00A541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4120" w:rsidRPr="00A54120" w:rsidRDefault="00A54120" w:rsidP="00A5412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41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Читальный зал. Библиотека</w:t>
            </w:r>
          </w:p>
          <w:p w:rsidR="00A77F69" w:rsidRPr="00A54120" w:rsidRDefault="00A77F69" w:rsidP="00A541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4254371" cy="4557473"/>
                  <wp:effectExtent l="19050" t="0" r="0" b="0"/>
                  <wp:docPr id="35" name="Рисунок 5" descr="C:\Users\user\Desktop\фото\IMG_20180212_155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фото\IMG_20180212_155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2227" cy="45658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038C" w:rsidRDefault="0052038C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52038C" w:rsidRDefault="0052038C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52038C" w:rsidRDefault="0052038C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t>В школе имеется специально оборудованная столовая, в которой осуществляется горячее питание школьников, в 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ом числе и лиц с ОВЗ,</w:t>
            </w: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BE">
              <w:rPr>
                <w:rFonts w:ascii="Times New Roman" w:eastAsia="Times New Roman" w:hAnsi="Times New Roman" w:cs="Times New Roman"/>
                <w:sz w:val="21"/>
                <w:szCs w:val="21"/>
              </w:rPr>
              <w:t>Для учащихся установлены  раковины для мытья рук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Default="00A77F69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F69" w:rsidRPr="00C768BE" w:rsidRDefault="008C648F" w:rsidP="00A77F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имеют возможность </w:t>
            </w:r>
            <w:r w:rsidR="00A77F69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читать художественную, научно-популярную, дополнительную литературу по предметам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где проводятся библиотечные уроки.</w:t>
            </w:r>
          </w:p>
        </w:tc>
      </w:tr>
    </w:tbl>
    <w:p w:rsidR="00450F43" w:rsidRDefault="00450F43" w:rsidP="00C76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0F43" w:rsidRDefault="00450F43" w:rsidP="00C76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Здание школы оборудовано пандусом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450F43" w:rsidRDefault="00450F43" w:rsidP="00C76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18468" cy="3140965"/>
            <wp:effectExtent l="19050" t="0" r="5832" b="0"/>
            <wp:docPr id="39" name="Рисунок 15" descr="C:\Users\user\Desktop\IMG_20180216_162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IMG_20180216_1627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774" cy="3144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F43" w:rsidRDefault="00450F43" w:rsidP="00C76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0F43" w:rsidRPr="00C768BE" w:rsidRDefault="00450F43" w:rsidP="00C76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038C" w:rsidRDefault="00C768BE" w:rsidP="00520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b/>
          <w:bCs/>
          <w:color w:val="0000FF"/>
          <w:sz w:val="28"/>
        </w:rPr>
        <w:lastRenderedPageBreak/>
        <w:t>МАТЕРИАЛЬНО-ТЕХНИЧЕСКОЕ ОБЕСПЕЧЕНИЕ ОБРАЗОВАТЕЛЬНОЙ ДЕЯТЕЛЬНОСТИ</w:t>
      </w:r>
      <w:r w:rsidRPr="00C768BE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</w:rPr>
        <w:br/>
      </w:r>
    </w:p>
    <w:p w:rsidR="00C768BE" w:rsidRPr="00C768BE" w:rsidRDefault="00C768BE" w:rsidP="00520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b/>
          <w:bCs/>
          <w:color w:val="0000FF"/>
          <w:sz w:val="28"/>
        </w:rPr>
        <w:t>ОБОРУДОВАННЫЕ УЧЕБНЫЕ КАБИНЕТЫ</w:t>
      </w:r>
    </w:p>
    <w:p w:rsidR="000366E6" w:rsidRDefault="00C768BE" w:rsidP="0052038C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768BE">
        <w:rPr>
          <w:rFonts w:eastAsia="Times New Roman"/>
          <w:b/>
          <w:bCs/>
          <w:color w:val="1306BA"/>
          <w:sz w:val="32"/>
        </w:rPr>
        <w:t>Средства обучения и воспитания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b/>
          <w:bCs/>
          <w:color w:val="0000CC"/>
          <w:sz w:val="38"/>
        </w:rPr>
        <w:t>Средства обучения: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Современная система образования представляет собой весьма многообразную сферу жизни общества, в которой задействованы большие массы людей, сконцентрированы значительные материальные, финансовые и информационные ресурсы.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Эти ресурсы, призванные обеспечить образовательный процесс, и называют  </w:t>
      </w:r>
      <w:r w:rsidRPr="00C768BE">
        <w:rPr>
          <w:rFonts w:eastAsia="Times New Roman"/>
          <w:b/>
          <w:bCs/>
        </w:rPr>
        <w:t>средствами обучения.</w:t>
      </w:r>
      <w:r w:rsidRPr="00C768BE">
        <w:rPr>
          <w:rFonts w:eastAsia="Times New Roman"/>
        </w:rPr>
        <w:t> 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b/>
          <w:bCs/>
        </w:rPr>
        <w:t>Средства обучения</w:t>
      </w:r>
      <w:r w:rsidRPr="00C768BE">
        <w:rPr>
          <w:rFonts w:eastAsia="Times New Roman"/>
        </w:rPr>
        <w:t> — совокупность материальных, технических, информационных и организационных ресурсов, используемых для обеспечения многообразных методов обучения.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Ч</w:t>
      </w:r>
      <w:r w:rsidR="000366E6">
        <w:rPr>
          <w:rFonts w:eastAsia="Times New Roman"/>
        </w:rPr>
        <w:t>исло зданий и сооружений (</w:t>
      </w:r>
      <w:proofErr w:type="spellStart"/>
      <w:proofErr w:type="gramStart"/>
      <w:r w:rsidR="000366E6">
        <w:rPr>
          <w:rFonts w:eastAsia="Times New Roman"/>
        </w:rPr>
        <w:t>ед</w:t>
      </w:r>
      <w:proofErr w:type="spellEnd"/>
      <w:proofErr w:type="gramEnd"/>
      <w:r w:rsidR="000366E6">
        <w:rPr>
          <w:rFonts w:eastAsia="Times New Roman"/>
        </w:rPr>
        <w:t>): 1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 xml:space="preserve">Общая площадь: 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 xml:space="preserve">Размер учебно-опытного земельного участка: 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z w:val="24"/>
          <w:szCs w:val="24"/>
        </w:rPr>
        <w:br/>
      </w:r>
      <w:r w:rsidRPr="000366E6">
        <w:rPr>
          <w:rFonts w:eastAsia="Times New Roman"/>
          <w:b/>
          <w:bCs/>
        </w:rPr>
        <w:t>Обеспеченность учебными площадями.</w:t>
      </w:r>
      <w:r w:rsidRPr="000366E6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z w:val="24"/>
          <w:szCs w:val="24"/>
        </w:rPr>
        <w:br/>
      </w:r>
      <w:r w:rsidR="002D1AA5">
        <w:rPr>
          <w:rFonts w:eastAsia="Times New Roman"/>
        </w:rPr>
        <w:t>Учебных кабинетов – 8</w:t>
      </w:r>
      <w:r w:rsidRPr="00C768BE">
        <w:rPr>
          <w:rFonts w:eastAsia="Times New Roman"/>
        </w:rPr>
        <w:t>, в том числе: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z w:val="24"/>
          <w:szCs w:val="24"/>
        </w:rPr>
        <w:br/>
      </w:r>
      <w:r w:rsidR="002D1AA5" w:rsidRPr="001B0A96">
        <w:rPr>
          <w:rFonts w:eastAsia="Times New Roman"/>
          <w:sz w:val="24"/>
          <w:szCs w:val="24"/>
        </w:rPr>
        <w:t>Начальная школа - 1</w:t>
      </w:r>
      <w:r w:rsidRPr="001B0A96">
        <w:rPr>
          <w:rFonts w:eastAsia="Times New Roman"/>
          <w:sz w:val="24"/>
          <w:szCs w:val="24"/>
        </w:rPr>
        <w:t xml:space="preserve"> кабинет</w:t>
      </w:r>
      <w:r w:rsidR="002D1AA5" w:rsidRPr="001B0A96">
        <w:rPr>
          <w:rFonts w:eastAsia="Times New Roman"/>
          <w:sz w:val="24"/>
          <w:szCs w:val="24"/>
        </w:rPr>
        <w:t>.</w:t>
      </w:r>
      <w:r w:rsidR="002D1AA5" w:rsidRPr="001B0A96">
        <w:rPr>
          <w:rFonts w:eastAsia="Times New Roman"/>
          <w:sz w:val="24"/>
          <w:szCs w:val="24"/>
        </w:rPr>
        <w:br/>
        <w:t>Русский язык - 1</w:t>
      </w:r>
      <w:r w:rsidR="0052038C">
        <w:rPr>
          <w:rFonts w:eastAsia="Times New Roman"/>
          <w:sz w:val="24"/>
          <w:szCs w:val="24"/>
        </w:rPr>
        <w:t xml:space="preserve"> предметный кабинет.</w:t>
      </w:r>
      <w:r w:rsidR="0052038C">
        <w:rPr>
          <w:rFonts w:eastAsia="Times New Roman"/>
          <w:sz w:val="24"/>
          <w:szCs w:val="24"/>
        </w:rPr>
        <w:br/>
      </w:r>
      <w:proofErr w:type="spellStart"/>
      <w:r w:rsidR="0052038C">
        <w:rPr>
          <w:rFonts w:eastAsia="Times New Roman"/>
          <w:sz w:val="24"/>
          <w:szCs w:val="24"/>
        </w:rPr>
        <w:t>Математика+</w:t>
      </w:r>
      <w:proofErr w:type="spellEnd"/>
      <w:r w:rsidR="0052038C">
        <w:rPr>
          <w:rFonts w:eastAsia="Times New Roman"/>
          <w:sz w:val="24"/>
          <w:szCs w:val="24"/>
        </w:rPr>
        <w:t xml:space="preserve"> физика +</w:t>
      </w:r>
      <w:r w:rsidR="002D1AA5" w:rsidRPr="001B0A96">
        <w:rPr>
          <w:rFonts w:eastAsia="Times New Roman"/>
          <w:sz w:val="24"/>
          <w:szCs w:val="24"/>
        </w:rPr>
        <w:t>информатика - 1 предметный кабинет</w:t>
      </w:r>
      <w:r w:rsidR="001B0A96" w:rsidRPr="001B0A96">
        <w:rPr>
          <w:rFonts w:eastAsia="Times New Roman"/>
          <w:sz w:val="24"/>
          <w:szCs w:val="24"/>
        </w:rPr>
        <w:t>.</w:t>
      </w:r>
      <w:r w:rsidR="0052038C">
        <w:rPr>
          <w:rFonts w:eastAsia="Times New Roman"/>
          <w:sz w:val="24"/>
          <w:szCs w:val="24"/>
        </w:rPr>
        <w:br/>
      </w:r>
      <w:proofErr w:type="spellStart"/>
      <w:r w:rsidR="0052038C">
        <w:rPr>
          <w:rFonts w:eastAsia="Times New Roman"/>
          <w:sz w:val="24"/>
          <w:szCs w:val="24"/>
        </w:rPr>
        <w:t>География+</w:t>
      </w:r>
      <w:proofErr w:type="spellEnd"/>
      <w:r w:rsidR="0052038C">
        <w:rPr>
          <w:rFonts w:eastAsia="Times New Roman"/>
          <w:sz w:val="24"/>
          <w:szCs w:val="24"/>
        </w:rPr>
        <w:t xml:space="preserve"> </w:t>
      </w:r>
      <w:proofErr w:type="spellStart"/>
      <w:r w:rsidR="0052038C">
        <w:rPr>
          <w:rFonts w:eastAsia="Times New Roman"/>
          <w:sz w:val="24"/>
          <w:szCs w:val="24"/>
        </w:rPr>
        <w:t>биология+</w:t>
      </w:r>
      <w:proofErr w:type="spellEnd"/>
      <w:r w:rsidR="002D1AA5" w:rsidRPr="001B0A96">
        <w:rPr>
          <w:rFonts w:eastAsia="Times New Roman"/>
          <w:sz w:val="24"/>
          <w:szCs w:val="24"/>
        </w:rPr>
        <w:t xml:space="preserve"> химия</w:t>
      </w:r>
      <w:r w:rsidRPr="001B0A96">
        <w:rPr>
          <w:rFonts w:eastAsia="Times New Roman"/>
          <w:sz w:val="24"/>
          <w:szCs w:val="24"/>
        </w:rPr>
        <w:t>- 1 предметный кабинет.</w:t>
      </w:r>
      <w:r w:rsidRPr="001B0A96">
        <w:rPr>
          <w:rFonts w:eastAsia="Times New Roman"/>
          <w:sz w:val="24"/>
          <w:szCs w:val="24"/>
        </w:rPr>
        <w:br/>
        <w:t xml:space="preserve">Иностранный </w:t>
      </w:r>
      <w:proofErr w:type="spellStart"/>
      <w:r w:rsidRPr="001B0A96">
        <w:rPr>
          <w:rFonts w:eastAsia="Times New Roman"/>
          <w:sz w:val="24"/>
          <w:szCs w:val="24"/>
        </w:rPr>
        <w:t>язык</w:t>
      </w:r>
      <w:r w:rsidR="0052038C">
        <w:rPr>
          <w:rFonts w:eastAsia="Times New Roman"/>
          <w:sz w:val="24"/>
          <w:szCs w:val="24"/>
        </w:rPr>
        <w:t>+</w:t>
      </w:r>
      <w:r w:rsidR="002D1AA5" w:rsidRPr="001B0A96">
        <w:rPr>
          <w:rFonts w:eastAsia="Times New Roman"/>
          <w:sz w:val="24"/>
          <w:szCs w:val="24"/>
        </w:rPr>
        <w:t>история</w:t>
      </w:r>
      <w:proofErr w:type="spellEnd"/>
      <w:r w:rsidR="002D1AA5" w:rsidRPr="001B0A96">
        <w:rPr>
          <w:rFonts w:eastAsia="Times New Roman"/>
          <w:sz w:val="24"/>
          <w:szCs w:val="24"/>
        </w:rPr>
        <w:t xml:space="preserve"> - 1</w:t>
      </w:r>
      <w:r w:rsidR="001B0A96" w:rsidRPr="001B0A96">
        <w:rPr>
          <w:rFonts w:eastAsia="Times New Roman"/>
          <w:sz w:val="24"/>
          <w:szCs w:val="24"/>
        </w:rPr>
        <w:t xml:space="preserve"> предметный кабинет</w:t>
      </w:r>
      <w:r w:rsidRPr="001B0A96">
        <w:rPr>
          <w:rFonts w:eastAsia="Times New Roman"/>
          <w:sz w:val="24"/>
          <w:szCs w:val="24"/>
        </w:rPr>
        <w:t>.</w:t>
      </w:r>
      <w:r w:rsidRPr="001B0A96">
        <w:rPr>
          <w:rFonts w:eastAsia="Times New Roman"/>
          <w:sz w:val="24"/>
          <w:szCs w:val="24"/>
        </w:rPr>
        <w:br/>
      </w:r>
      <w:r w:rsidR="001B0A96" w:rsidRPr="001B0A96">
        <w:rPr>
          <w:rFonts w:eastAsia="Times New Roman"/>
          <w:sz w:val="24"/>
          <w:szCs w:val="24"/>
        </w:rPr>
        <w:t>Тренажерный зал  – 1</w:t>
      </w:r>
    </w:p>
    <w:p w:rsidR="001B0A96" w:rsidRPr="000366E6" w:rsidRDefault="001B0A96" w:rsidP="00520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A96">
        <w:rPr>
          <w:rFonts w:eastAsia="Times New Roman"/>
          <w:sz w:val="24"/>
          <w:szCs w:val="24"/>
        </w:rPr>
        <w:t xml:space="preserve"> Библиотека</w:t>
      </w:r>
      <w:r w:rsidR="0052038C">
        <w:rPr>
          <w:rFonts w:eastAsia="Times New Roman"/>
          <w:sz w:val="24"/>
          <w:szCs w:val="24"/>
        </w:rPr>
        <w:t xml:space="preserve"> +</w:t>
      </w:r>
      <w:proofErr w:type="gramStart"/>
      <w:r w:rsidRPr="001B0A96">
        <w:rPr>
          <w:rFonts w:eastAsia="Times New Roman"/>
          <w:sz w:val="24"/>
          <w:szCs w:val="24"/>
        </w:rPr>
        <w:t>Читальный</w:t>
      </w:r>
      <w:proofErr w:type="gramEnd"/>
      <w:r w:rsidRPr="001B0A96">
        <w:rPr>
          <w:rFonts w:eastAsia="Times New Roman"/>
          <w:sz w:val="24"/>
          <w:szCs w:val="24"/>
        </w:rPr>
        <w:t xml:space="preserve"> зал-1 </w:t>
      </w:r>
    </w:p>
    <w:p w:rsidR="001B0A96" w:rsidRDefault="001B0A96" w:rsidP="0052038C">
      <w:pPr>
        <w:pStyle w:val="ae"/>
        <w:rPr>
          <w:rFonts w:eastAsia="Times New Roman"/>
        </w:rPr>
      </w:pPr>
      <w:r w:rsidRPr="001B0A96">
        <w:rPr>
          <w:rFonts w:eastAsia="Times New Roman"/>
          <w:sz w:val="24"/>
          <w:szCs w:val="24"/>
        </w:rPr>
        <w:t>Музыка, искусство-1</w:t>
      </w:r>
      <w:r w:rsidR="00C768BE" w:rsidRPr="001B0A96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</w:rPr>
        <w:t>К организационным средствам относятся действующие в школе формы обучения: очная</w:t>
      </w:r>
      <w:proofErr w:type="gramStart"/>
      <w:r>
        <w:rPr>
          <w:rFonts w:eastAsia="Times New Roman"/>
        </w:rPr>
        <w:t xml:space="preserve"> .</w:t>
      </w:r>
      <w:proofErr w:type="gramEnd"/>
      <w:r w:rsidR="00C768BE" w:rsidRPr="00C768BE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</w:rPr>
        <w:t xml:space="preserve">К этой же группе средств обучения относят и взятые в совокупности методы обучения, характер распределения обучаемых по </w:t>
      </w:r>
      <w:r>
        <w:rPr>
          <w:rFonts w:eastAsia="Times New Roman"/>
        </w:rPr>
        <w:t>классам</w:t>
      </w:r>
      <w:r w:rsidR="00C768BE" w:rsidRPr="00C768BE">
        <w:rPr>
          <w:rFonts w:eastAsia="Times New Roman"/>
        </w:rPr>
        <w:t>, продолжительность учебных циклов (четверти, полугодия, общие сроки обучения), характер и сроки контрольных мероприятий — текущих и итоговых.</w:t>
      </w:r>
      <w:r w:rsidR="00C768BE" w:rsidRPr="00C768BE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  <w:b/>
          <w:bCs/>
        </w:rPr>
        <w:t>На уровне обучения отдельным предметам</w:t>
      </w:r>
      <w:r w:rsidR="00C768BE" w:rsidRPr="00C768BE">
        <w:rPr>
          <w:rFonts w:eastAsia="Times New Roman"/>
        </w:rPr>
        <w:t> выделяются следующие группы средств обучения:</w:t>
      </w:r>
      <w:r w:rsidR="00C768BE" w:rsidRPr="00C768BE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  <w:sz w:val="24"/>
          <w:szCs w:val="24"/>
        </w:rPr>
        <w:br/>
      </w:r>
      <w:r>
        <w:rPr>
          <w:rFonts w:ascii="Symbol" w:eastAsia="Times New Roman" w:hAnsi="Symbol"/>
          <w:sz w:val="20"/>
          <w:szCs w:val="20"/>
        </w:rPr>
        <w:t></w:t>
      </w:r>
      <w:r w:rsidR="00C768BE" w:rsidRPr="00C768BE">
        <w:rPr>
          <w:rFonts w:eastAsia="Times New Roman"/>
          <w:sz w:val="14"/>
          <w:szCs w:val="14"/>
        </w:rPr>
        <w:t xml:space="preserve">                  </w:t>
      </w:r>
      <w:r w:rsidR="00C768BE" w:rsidRPr="00C768BE">
        <w:rPr>
          <w:rFonts w:eastAsia="Times New Roman"/>
        </w:rPr>
        <w:t>словесные</w:t>
      </w:r>
      <w:r w:rsidR="00C768BE" w:rsidRPr="00C768BE">
        <w:rPr>
          <w:rFonts w:eastAsia="Times New Roman"/>
          <w:sz w:val="24"/>
          <w:szCs w:val="24"/>
        </w:rPr>
        <w:br/>
      </w:r>
      <w:r>
        <w:rPr>
          <w:rFonts w:ascii="Symbol" w:eastAsia="Times New Roman" w:hAnsi="Symbol"/>
          <w:sz w:val="20"/>
          <w:szCs w:val="20"/>
        </w:rPr>
        <w:t></w:t>
      </w:r>
      <w:r w:rsidR="00C768BE" w:rsidRPr="00C768BE">
        <w:rPr>
          <w:rFonts w:eastAsia="Times New Roman"/>
          <w:sz w:val="14"/>
          <w:szCs w:val="14"/>
        </w:rPr>
        <w:t xml:space="preserve">                 </w:t>
      </w:r>
      <w:r w:rsidR="00C768BE" w:rsidRPr="00C768BE">
        <w:rPr>
          <w:rFonts w:eastAsia="Times New Roman"/>
        </w:rPr>
        <w:t>визуальные средства </w:t>
      </w:r>
      <w:r w:rsidR="00C768BE" w:rsidRPr="00C768BE">
        <w:rPr>
          <w:rFonts w:eastAsia="Times New Roman"/>
          <w:sz w:val="24"/>
          <w:szCs w:val="24"/>
        </w:rPr>
        <w:br/>
      </w:r>
      <w:r>
        <w:rPr>
          <w:rFonts w:ascii="Symbol" w:eastAsia="Times New Roman" w:hAnsi="Symbol"/>
          <w:sz w:val="20"/>
          <w:szCs w:val="20"/>
        </w:rPr>
        <w:t></w:t>
      </w:r>
      <w:r w:rsidR="00C768BE" w:rsidRPr="00C768BE">
        <w:rPr>
          <w:rFonts w:eastAsia="Times New Roman"/>
          <w:sz w:val="14"/>
          <w:szCs w:val="14"/>
        </w:rPr>
        <w:t xml:space="preserve">                   </w:t>
      </w:r>
      <w:proofErr w:type="spellStart"/>
      <w:r w:rsidR="00C768BE" w:rsidRPr="00C768BE">
        <w:rPr>
          <w:rFonts w:eastAsia="Times New Roman"/>
        </w:rPr>
        <w:t>аудиальные</w:t>
      </w:r>
      <w:proofErr w:type="spellEnd"/>
      <w:r w:rsidR="00C768BE" w:rsidRPr="00C768BE">
        <w:rPr>
          <w:rFonts w:eastAsia="Times New Roman"/>
        </w:rPr>
        <w:t> </w:t>
      </w:r>
      <w:r w:rsidR="00C768BE" w:rsidRPr="00C768BE">
        <w:rPr>
          <w:rFonts w:eastAsia="Times New Roman"/>
          <w:sz w:val="24"/>
          <w:szCs w:val="24"/>
        </w:rPr>
        <w:br/>
      </w:r>
      <w:r>
        <w:rPr>
          <w:rFonts w:ascii="Symbol" w:eastAsia="Times New Roman" w:hAnsi="Symbol"/>
          <w:sz w:val="20"/>
          <w:szCs w:val="20"/>
        </w:rPr>
        <w:t></w:t>
      </w:r>
      <w:r w:rsidR="00C768BE" w:rsidRPr="00C768BE">
        <w:rPr>
          <w:rFonts w:eastAsia="Times New Roman"/>
          <w:sz w:val="14"/>
          <w:szCs w:val="14"/>
        </w:rPr>
        <w:t xml:space="preserve">                 </w:t>
      </w:r>
      <w:r w:rsidR="00C768BE" w:rsidRPr="00C768BE">
        <w:rPr>
          <w:rFonts w:eastAsia="Times New Roman"/>
        </w:rPr>
        <w:t>аудиовизуальные</w:t>
      </w:r>
      <w:r w:rsidR="00C768BE" w:rsidRPr="00C768BE">
        <w:rPr>
          <w:rFonts w:eastAsia="Times New Roman"/>
          <w:sz w:val="24"/>
          <w:szCs w:val="24"/>
        </w:rPr>
        <w:br/>
      </w:r>
      <w:r>
        <w:rPr>
          <w:rFonts w:ascii="Symbol" w:eastAsia="Times New Roman" w:hAnsi="Symbol"/>
          <w:sz w:val="20"/>
          <w:szCs w:val="20"/>
        </w:rPr>
        <w:lastRenderedPageBreak/>
        <w:t></w:t>
      </w:r>
      <w:r w:rsidR="00C768BE" w:rsidRPr="00C768BE">
        <w:rPr>
          <w:rFonts w:eastAsia="Times New Roman"/>
          <w:sz w:val="14"/>
          <w:szCs w:val="14"/>
        </w:rPr>
        <w:t xml:space="preserve">                  </w:t>
      </w:r>
      <w:r w:rsidR="00C768BE" w:rsidRPr="00C768BE">
        <w:rPr>
          <w:rFonts w:eastAsia="Times New Roman"/>
        </w:rPr>
        <w:t>учебно-методические материалы, помещенные на сайте школы в сети Интернет.</w:t>
      </w:r>
      <w:r w:rsidR="00C768BE" w:rsidRPr="00C768BE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  <w:b/>
          <w:bCs/>
        </w:rPr>
        <w:t>Визуальные (зрительные): </w:t>
      </w:r>
      <w:r w:rsidR="00C768BE" w:rsidRPr="00C768BE">
        <w:rPr>
          <w:rFonts w:eastAsia="Times New Roman"/>
        </w:rPr>
        <w:br/>
        <w:t>- таблицы по истории, биологии, географии, физике, математике, русскому  языку, иностранному языку, начальным классам;</w:t>
      </w:r>
      <w:proofErr w:type="gramStart"/>
      <w:r>
        <w:rPr>
          <w:rFonts w:eastAsia="Times New Roman"/>
        </w:rPr>
        <w:br/>
        <w:t>-</w:t>
      </w:r>
      <w:proofErr w:type="gramEnd"/>
      <w:r>
        <w:rPr>
          <w:rFonts w:eastAsia="Times New Roman"/>
        </w:rPr>
        <w:t>карты по истории и географии;</w:t>
      </w:r>
      <w:r w:rsidR="00C768BE" w:rsidRPr="00C768BE">
        <w:rPr>
          <w:rFonts w:eastAsia="Times New Roman"/>
        </w:rPr>
        <w:br/>
        <w:t>-портреты;</w:t>
      </w:r>
      <w:r w:rsidR="00C768BE" w:rsidRPr="00C768BE">
        <w:rPr>
          <w:rFonts w:eastAsia="Times New Roman"/>
        </w:rPr>
        <w:br/>
        <w:t>-натуральные объекты по биологии;</w:t>
      </w:r>
      <w:r w:rsidR="00C768BE" w:rsidRPr="00C768BE">
        <w:rPr>
          <w:rFonts w:eastAsia="Times New Roman"/>
        </w:rPr>
        <w:br/>
        <w:t>- модели, муляжи по биологии, географии, математике, физике, начальным классам;</w:t>
      </w:r>
      <w:r w:rsidR="00C768BE" w:rsidRPr="00C768BE">
        <w:rPr>
          <w:rFonts w:eastAsia="Times New Roman"/>
        </w:rPr>
        <w:br/>
        <w:t>-лабораторное оборудование по физике, химии, биологии.</w:t>
      </w:r>
      <w:r w:rsidR="00C768BE" w:rsidRPr="00C768BE">
        <w:rPr>
          <w:rFonts w:eastAsia="Times New Roman"/>
        </w:rPr>
        <w:br/>
      </w:r>
      <w:r w:rsidR="00C768BE" w:rsidRPr="00C768BE">
        <w:rPr>
          <w:rFonts w:eastAsia="Times New Roman"/>
          <w:b/>
          <w:bCs/>
        </w:rPr>
        <w:t>Средства, автоматизирующие процесс обучения:</w:t>
      </w:r>
      <w:r w:rsidR="00C768BE" w:rsidRPr="00C768BE">
        <w:rPr>
          <w:rFonts w:eastAsia="Times New Roman"/>
        </w:rPr>
        <w:t>  </w:t>
      </w:r>
      <w:r w:rsidR="00C768BE" w:rsidRPr="00C768BE">
        <w:rPr>
          <w:rFonts w:eastAsia="Times New Roman"/>
        </w:rPr>
        <w:br/>
        <w:t>- компьютеры;</w:t>
      </w:r>
      <w:r w:rsidR="00C768BE" w:rsidRPr="00C768BE">
        <w:rPr>
          <w:rFonts w:eastAsia="Times New Roman"/>
        </w:rPr>
        <w:br/>
        <w:t>- мульти</w:t>
      </w:r>
      <w:r w:rsidR="000366E6">
        <w:rPr>
          <w:rFonts w:eastAsia="Times New Roman"/>
        </w:rPr>
        <w:t xml:space="preserve"> </w:t>
      </w:r>
      <w:proofErr w:type="spellStart"/>
      <w:r w:rsidR="00C768BE" w:rsidRPr="00C768BE">
        <w:rPr>
          <w:rFonts w:eastAsia="Times New Roman"/>
        </w:rPr>
        <w:t>медийное</w:t>
      </w:r>
      <w:proofErr w:type="spellEnd"/>
      <w:r w:rsidR="00C768BE" w:rsidRPr="00C768BE">
        <w:rPr>
          <w:rFonts w:eastAsia="Times New Roman"/>
        </w:rPr>
        <w:t xml:space="preserve"> оборудование ;</w:t>
      </w:r>
      <w:r w:rsidR="00C768BE" w:rsidRPr="00C768BE">
        <w:rPr>
          <w:rFonts w:eastAsia="Times New Roman"/>
        </w:rPr>
        <w:br/>
      </w:r>
      <w:r w:rsidR="00C768BE" w:rsidRPr="00C768BE">
        <w:rPr>
          <w:rFonts w:eastAsia="Times New Roman"/>
        </w:rPr>
        <w:br/>
      </w:r>
      <w:r w:rsidR="00C768BE" w:rsidRPr="00C768BE">
        <w:rPr>
          <w:rFonts w:eastAsia="Times New Roman"/>
          <w:b/>
          <w:bCs/>
        </w:rPr>
        <w:t>Словесные</w:t>
      </w:r>
      <w:r w:rsidR="00C768BE" w:rsidRPr="00C768BE">
        <w:rPr>
          <w:rFonts w:eastAsia="Times New Roman"/>
        </w:rPr>
        <w:t> </w:t>
      </w:r>
      <w:r w:rsidR="00C768BE" w:rsidRPr="00C768BE">
        <w:rPr>
          <w:rFonts w:eastAsia="Times New Roman"/>
        </w:rPr>
        <w:br/>
        <w:t>- художественная литература;</w:t>
      </w:r>
      <w:proofErr w:type="gramStart"/>
      <w:r w:rsidR="00C768BE" w:rsidRPr="00C768BE">
        <w:rPr>
          <w:rFonts w:eastAsia="Times New Roman"/>
        </w:rPr>
        <w:br/>
        <w:t>-</w:t>
      </w:r>
      <w:proofErr w:type="gramEnd"/>
      <w:r w:rsidR="00C768BE" w:rsidRPr="00C768BE">
        <w:rPr>
          <w:rFonts w:eastAsia="Times New Roman"/>
        </w:rPr>
        <w:t>словари;</w:t>
      </w:r>
      <w:r w:rsidR="00C768BE" w:rsidRPr="00C768BE">
        <w:rPr>
          <w:rFonts w:eastAsia="Times New Roman"/>
        </w:rPr>
        <w:br/>
        <w:t>-другая необходимая литература.</w:t>
      </w:r>
      <w:r w:rsidR="00C768BE" w:rsidRPr="00C768BE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  <w:sz w:val="24"/>
          <w:szCs w:val="24"/>
        </w:rPr>
        <w:br/>
      </w:r>
      <w:r w:rsidR="00C768BE" w:rsidRPr="000366E6">
        <w:rPr>
          <w:rFonts w:eastAsia="Times New Roman"/>
          <w:b/>
          <w:bCs/>
          <w:color w:val="0070C0"/>
          <w:sz w:val="32"/>
        </w:rPr>
        <w:t>Средства воспитания</w:t>
      </w:r>
      <w:r w:rsidR="00C768BE" w:rsidRPr="00C768BE">
        <w:rPr>
          <w:rFonts w:eastAsia="Times New Roman"/>
        </w:rPr>
        <w:t> </w:t>
      </w:r>
      <w:r w:rsidR="00C768BE" w:rsidRPr="00C768BE">
        <w:rPr>
          <w:rFonts w:eastAsia="Times New Roman"/>
        </w:rPr>
        <w:br/>
      </w:r>
      <w:r w:rsidR="00C768BE" w:rsidRPr="00C768BE">
        <w:rPr>
          <w:rFonts w:eastAsia="Times New Roman"/>
          <w:b/>
          <w:bCs/>
        </w:rPr>
        <w:t> </w:t>
      </w:r>
      <w:r w:rsidR="00C768BE" w:rsidRPr="00C768BE">
        <w:rPr>
          <w:rFonts w:eastAsia="Times New Roman"/>
        </w:rPr>
        <w:t> </w:t>
      </w:r>
      <w:r w:rsidR="00C768BE" w:rsidRPr="00C768BE">
        <w:rPr>
          <w:rFonts w:eastAsia="Times New Roman"/>
        </w:rPr>
        <w:br/>
        <w:t> 1. </w:t>
      </w:r>
      <w:proofErr w:type="gramStart"/>
      <w:r w:rsidR="00C768BE" w:rsidRPr="00C768BE">
        <w:rPr>
          <w:rFonts w:eastAsia="Times New Roman"/>
          <w:b/>
          <w:bCs/>
        </w:rPr>
        <w:t>Общение как средство воспитания</w:t>
      </w:r>
      <w:r w:rsidR="00C768BE" w:rsidRPr="00C768BE">
        <w:rPr>
          <w:rFonts w:eastAsia="Times New Roman"/>
          <w:sz w:val="24"/>
          <w:szCs w:val="24"/>
        </w:rPr>
        <w:br/>
        <w:t xml:space="preserve">  </w:t>
      </w:r>
      <w:r w:rsidR="00C768BE" w:rsidRPr="00C768BE">
        <w:rPr>
          <w:rFonts w:eastAsia="Times New Roman"/>
        </w:rPr>
        <w:t>а) </w:t>
      </w:r>
      <w:r w:rsidR="00C768BE" w:rsidRPr="00C768BE">
        <w:rPr>
          <w:rFonts w:eastAsia="Times New Roman"/>
          <w:i/>
          <w:iCs/>
        </w:rPr>
        <w:t>непосредственное, </w:t>
      </w:r>
      <w:r w:rsidR="00C768BE" w:rsidRPr="00C768BE">
        <w:rPr>
          <w:rFonts w:eastAsia="Times New Roman"/>
        </w:rPr>
        <w:t>в форме прямых контактов учителя и обучающегося; индивидуальные беседы</w:t>
      </w:r>
      <w:r w:rsidR="00C768BE" w:rsidRPr="00C768BE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</w:rPr>
        <w:t>б) </w:t>
      </w:r>
      <w:r w:rsidR="00C768BE" w:rsidRPr="00C768BE">
        <w:rPr>
          <w:rFonts w:eastAsia="Times New Roman"/>
          <w:i/>
          <w:iCs/>
        </w:rPr>
        <w:t>опосредованное, </w:t>
      </w:r>
      <w:r w:rsidR="00C768BE" w:rsidRPr="00C768BE">
        <w:rPr>
          <w:rFonts w:eastAsia="Times New Roman"/>
        </w:rPr>
        <w:t>проявляющееся в том, что педагог направляет свои воздействия не на воспитанника, а на знания, которые тот должен усвоить, на качества личности, которые он должен сформировать, на ценности, в которых он должен определенным образом сориентироваться.</w:t>
      </w:r>
      <w:proofErr w:type="gramEnd"/>
      <w:r w:rsidR="00C768BE" w:rsidRPr="00C768BE">
        <w:rPr>
          <w:rFonts w:eastAsia="Times New Roman"/>
        </w:rPr>
        <w:t xml:space="preserve"> Классные часы, школьные праздники и мероприятия.</w:t>
      </w:r>
      <w:r w:rsidR="00C768BE" w:rsidRPr="00C768BE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</w:rPr>
        <w:t> </w:t>
      </w:r>
      <w:r w:rsidR="00C768BE" w:rsidRPr="00C768BE">
        <w:rPr>
          <w:rFonts w:eastAsia="Times New Roman"/>
          <w:b/>
          <w:bCs/>
        </w:rPr>
        <w:t>2. Учение как средство воспитания</w:t>
      </w:r>
      <w:r w:rsidR="00C768BE" w:rsidRPr="00C768BE">
        <w:rPr>
          <w:rFonts w:eastAsia="Times New Roman"/>
          <w:sz w:val="24"/>
          <w:szCs w:val="24"/>
        </w:rPr>
        <w:br/>
      </w:r>
      <w:r w:rsidR="00C768BE" w:rsidRPr="00C768BE">
        <w:rPr>
          <w:rFonts w:eastAsia="Times New Roman"/>
        </w:rPr>
        <w:br/>
      </w:r>
      <w:r w:rsidR="00C768BE" w:rsidRPr="00C768BE">
        <w:rPr>
          <w:rFonts w:eastAsia="Times New Roman"/>
          <w:b/>
          <w:bCs/>
        </w:rPr>
        <w:t>Учение как деятельность ученика, </w:t>
      </w:r>
      <w:r w:rsidR="00C768BE" w:rsidRPr="00C768BE">
        <w:rPr>
          <w:rFonts w:eastAsia="Times New Roman"/>
        </w:rPr>
        <w:t>в результате которой он усваивает знания, формирует умения и навыки, выступает одним из ведущих воспитательных средств, обеспечивая целенаправленное формирование отношения ученика к предметам и явлениям окружающего мира.</w:t>
      </w:r>
    </w:p>
    <w:p w:rsidR="001B0A96" w:rsidRDefault="00C768BE" w:rsidP="0052038C">
      <w:pPr>
        <w:pStyle w:val="ae"/>
        <w:rPr>
          <w:rFonts w:eastAsia="Times New Roman"/>
          <w:i/>
          <w:iCs/>
        </w:rPr>
      </w:pPr>
      <w:r w:rsidRPr="00C768BE">
        <w:rPr>
          <w:rFonts w:eastAsia="Times New Roman"/>
        </w:rPr>
        <w:t xml:space="preserve"> В ходе обучения воспитывающее влияние на учащихся оказывают содержание изучаемого материала, формы и методы учебной работы, личность учителя, его отношение к ученикам, учебному предмету и всему миру, а также обстановка в классе и школе.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Эффективность воспитательного воздействия учения значительно повышается, когда на уроке практикуется так называемая </w:t>
      </w:r>
      <w:r w:rsidRPr="00C768BE">
        <w:rPr>
          <w:rFonts w:eastAsia="Times New Roman"/>
          <w:i/>
          <w:iCs/>
        </w:rPr>
        <w:t>совместная продуктивная деятельность школьников.</w:t>
      </w:r>
    </w:p>
    <w:p w:rsidR="001B0A96" w:rsidRDefault="00C768BE" w:rsidP="0052038C">
      <w:pPr>
        <w:pStyle w:val="ae"/>
        <w:rPr>
          <w:rFonts w:eastAsia="Times New Roman"/>
          <w:shd w:val="clear" w:color="auto" w:fill="FFFFFF"/>
        </w:rPr>
      </w:pPr>
      <w:r w:rsidRPr="00C768BE">
        <w:rPr>
          <w:rFonts w:eastAsia="Times New Roman"/>
          <w:i/>
          <w:iCs/>
        </w:rPr>
        <w:t> </w:t>
      </w:r>
      <w:proofErr w:type="gramStart"/>
      <w:r w:rsidRPr="00C768BE">
        <w:rPr>
          <w:rFonts w:eastAsia="Times New Roman"/>
        </w:rPr>
        <w:t>В основе такой деятельности лежит учебное взаимодействие, в ходе которого дети: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а) выясняют условия совместного выполнения задания;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б) организуют его взаимное обсуждение;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в) фиксируют ход совместной работы;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г) обсуждают полученные результаты;</w:t>
      </w:r>
      <w:r w:rsidRPr="00C768BE">
        <w:rPr>
          <w:rFonts w:eastAsia="Times New Roman"/>
          <w:sz w:val="24"/>
          <w:szCs w:val="24"/>
        </w:rPr>
        <w:br/>
      </w:r>
      <w:proofErr w:type="spellStart"/>
      <w:r w:rsidRPr="00C768BE">
        <w:rPr>
          <w:rFonts w:eastAsia="Times New Roman"/>
        </w:rPr>
        <w:t>д</w:t>
      </w:r>
      <w:proofErr w:type="spellEnd"/>
      <w:r w:rsidRPr="00C768BE">
        <w:rPr>
          <w:rFonts w:eastAsia="Times New Roman"/>
        </w:rPr>
        <w:t>) оценивают успехи каждого;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е) утверждают самооценки членов группы;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ж) совместно решают, как будут отчитываться о выполнения задания;</w:t>
      </w:r>
      <w:r w:rsidRPr="00C768BE">
        <w:rPr>
          <w:rFonts w:eastAsia="Times New Roman"/>
          <w:sz w:val="24"/>
          <w:szCs w:val="24"/>
        </w:rPr>
        <w:br/>
      </w:r>
      <w:proofErr w:type="spellStart"/>
      <w:r w:rsidRPr="00C768BE">
        <w:rPr>
          <w:rFonts w:eastAsia="Times New Roman"/>
          <w:b/>
          <w:bCs/>
          <w:sz w:val="29"/>
        </w:rPr>
        <w:t>з</w:t>
      </w:r>
      <w:proofErr w:type="spellEnd"/>
      <w:r w:rsidRPr="00C768BE">
        <w:rPr>
          <w:rFonts w:eastAsia="Times New Roman"/>
        </w:rPr>
        <w:t>) проверяют и оценивают итоги совместно проделанной работы.</w:t>
      </w:r>
      <w:proofErr w:type="gramEnd"/>
      <w:r w:rsidRPr="00C768BE">
        <w:rPr>
          <w:rFonts w:eastAsia="Times New Roman"/>
        </w:rPr>
        <w:br/>
        <w:t xml:space="preserve">Совместная деятельность школьников становится продуктивной, если она осуществляется при условии включения каждого ученика в решение задач в начале процесса усвоения нового </w:t>
      </w:r>
      <w:r w:rsidRPr="00C768BE">
        <w:rPr>
          <w:rFonts w:eastAsia="Times New Roman"/>
        </w:rPr>
        <w:lastRenderedPageBreak/>
        <w:t>предметного содержания, а также при активном его сотрудничестве с учителем и другими учениками.</w:t>
      </w:r>
      <w:r w:rsidRPr="00C768BE">
        <w:rPr>
          <w:rFonts w:eastAsia="Times New Roman"/>
        </w:rPr>
        <w:br/>
        <w:t>Личностно-развивающие возможности совместной учебной деятельности школьников повышаются при следующих условиях: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1) в ней должны быть воплощены отношения ответственной зависимости;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2) она должна быть социально ценной, значимой и интересной для детей;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3) социальная роль ребенка в процессе совместной деятельности и функционирования должна меняться (например, роль старшего – на роль подчиненного и наоборот);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4) совместная деятельность должна быть эмоционально насыщена коллективными переживаниями, состраданием к неудачам других детей и «</w:t>
      </w:r>
      <w:proofErr w:type="spellStart"/>
      <w:r w:rsidRPr="00C768BE">
        <w:rPr>
          <w:rFonts w:eastAsia="Times New Roman"/>
        </w:rPr>
        <w:t>сорадованием</w:t>
      </w:r>
      <w:proofErr w:type="spellEnd"/>
      <w:r w:rsidRPr="00C768BE">
        <w:rPr>
          <w:rFonts w:eastAsia="Times New Roman"/>
        </w:rPr>
        <w:t>» их успехам.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 </w:t>
      </w:r>
      <w:r w:rsidRPr="00C768BE">
        <w:rPr>
          <w:rFonts w:eastAsia="Times New Roman"/>
          <w:b/>
          <w:bCs/>
        </w:rPr>
        <w:t>3.Труд как средство воспитания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br/>
        <w:t>     Воспитательная сила труда заключается преимущественно в том, что достижение его цели и удовлетворение вследствие этого какой-то потребности влечет за собой появление новых потребностей.  Осуществляется через</w:t>
      </w:r>
      <w:r w:rsidRPr="00C768BE">
        <w:rPr>
          <w:rFonts w:eastAsia="Times New Roman"/>
        </w:rPr>
        <w:br/>
        <w:t> </w:t>
      </w:r>
      <w:proofErr w:type="gramStart"/>
      <w:r w:rsidRPr="00C768BE">
        <w:rPr>
          <w:rFonts w:eastAsia="Times New Roman"/>
        </w:rPr>
        <w:t>-д</w:t>
      </w:r>
      <w:proofErr w:type="gramEnd"/>
      <w:r w:rsidRPr="00C768BE">
        <w:rPr>
          <w:rFonts w:eastAsia="Times New Roman"/>
        </w:rPr>
        <w:t>ежурство по школе;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 </w:t>
      </w:r>
      <w:r w:rsidRPr="00C768BE">
        <w:rPr>
          <w:rFonts w:eastAsia="Times New Roman"/>
          <w:b/>
          <w:bCs/>
        </w:rPr>
        <w:t>4. Игра как средство воспитания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Используется как в урочной так и во внеурочной системе, организуется в форме проведения разного рода игр</w:t>
      </w:r>
      <w:proofErr w:type="gramStart"/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</w:rPr>
        <w:t>-</w:t>
      </w:r>
      <w:proofErr w:type="spellStart"/>
      <w:proofErr w:type="gramEnd"/>
      <w:r w:rsidRPr="00C768BE">
        <w:rPr>
          <w:rFonts w:eastAsia="Times New Roman"/>
        </w:rPr>
        <w:t>организационно-деятельностные</w:t>
      </w:r>
      <w:proofErr w:type="spellEnd"/>
      <w:r w:rsidRPr="00C768BE">
        <w:rPr>
          <w:rFonts w:eastAsia="Times New Roman"/>
        </w:rPr>
        <w:t>;</w:t>
      </w:r>
      <w:r w:rsidRPr="00C768BE">
        <w:rPr>
          <w:rFonts w:eastAsia="Times New Roman"/>
        </w:rPr>
        <w:br/>
        <w:t>-соревновательные;</w:t>
      </w:r>
      <w:r w:rsidRPr="00C768BE">
        <w:rPr>
          <w:rFonts w:eastAsia="Times New Roman"/>
        </w:rPr>
        <w:br/>
        <w:t>- сюжетно-ролевые. </w:t>
      </w:r>
      <w:r w:rsidRPr="00C768BE">
        <w:rPr>
          <w:rFonts w:eastAsia="Times New Roman"/>
          <w:sz w:val="24"/>
          <w:szCs w:val="24"/>
        </w:rPr>
        <w:br/>
      </w:r>
      <w:r w:rsidRPr="00C768BE">
        <w:rPr>
          <w:rFonts w:eastAsia="Times New Roman"/>
          <w:shd w:val="clear" w:color="auto" w:fill="FFFFFF"/>
        </w:rPr>
        <w:t>Деятельность школы, состояние и уровень её работы сегодня определяется тем, что она является главным фактором жизнеспособности, сохранения и развития, одним из культурных и духовных центров.</w:t>
      </w:r>
    </w:p>
    <w:p w:rsidR="001B0A96" w:rsidRDefault="00C768BE" w:rsidP="0052038C">
      <w:pPr>
        <w:pStyle w:val="ae"/>
        <w:rPr>
          <w:rFonts w:eastAsia="Times New Roman"/>
          <w:shd w:val="clear" w:color="auto" w:fill="FFFFFF"/>
        </w:rPr>
      </w:pPr>
      <w:r w:rsidRPr="00C768BE">
        <w:rPr>
          <w:rFonts w:eastAsia="Times New Roman"/>
          <w:shd w:val="clear" w:color="auto" w:fill="FFFFFF"/>
        </w:rPr>
        <w:t xml:space="preserve"> Воспитательная работа в школе ориентирована на совершенствование воспитательного процесса, направленного на развитие личности ребёнка. </w:t>
      </w:r>
    </w:p>
    <w:p w:rsidR="001B0A96" w:rsidRDefault="00C768BE" w:rsidP="0052038C">
      <w:pPr>
        <w:pStyle w:val="ae"/>
        <w:rPr>
          <w:rFonts w:eastAsia="Times New Roman"/>
          <w:shd w:val="clear" w:color="auto" w:fill="FFFFFF"/>
        </w:rPr>
      </w:pPr>
      <w:r w:rsidRPr="006B790D">
        <w:rPr>
          <w:rFonts w:eastAsia="Times New Roman"/>
          <w:highlight w:val="yellow"/>
          <w:shd w:val="clear" w:color="auto" w:fill="FFFFFF"/>
        </w:rPr>
        <w:t>Личностн</w:t>
      </w:r>
      <w:proofErr w:type="gramStart"/>
      <w:r w:rsidRPr="006B790D">
        <w:rPr>
          <w:rFonts w:eastAsia="Times New Roman"/>
          <w:highlight w:val="yellow"/>
          <w:shd w:val="clear" w:color="auto" w:fill="FFFFFF"/>
        </w:rPr>
        <w:t>о-</w:t>
      </w:r>
      <w:proofErr w:type="gramEnd"/>
      <w:r w:rsidRPr="006B790D">
        <w:rPr>
          <w:rFonts w:eastAsia="Times New Roman"/>
          <w:highlight w:val="yellow"/>
          <w:shd w:val="clear" w:color="auto" w:fill="FFFFFF"/>
        </w:rPr>
        <w:t xml:space="preserve"> ориентированное обучение и</w:t>
      </w:r>
      <w:r w:rsidRPr="00C768BE">
        <w:rPr>
          <w:rFonts w:eastAsia="Times New Roman"/>
          <w:shd w:val="clear" w:color="auto" w:fill="FFFFFF"/>
        </w:rPr>
        <w:t xml:space="preserve"> воспитание играет важную роль в системе образования. Современное образование должно быть направлено на развитие личности человека, раскрытие его возможностей, талантов, становление самосознания, самореализации. </w:t>
      </w:r>
    </w:p>
    <w:p w:rsidR="001B0A96" w:rsidRDefault="001B0A96" w:rsidP="0052038C">
      <w:pPr>
        <w:pStyle w:val="ae"/>
        <w:rPr>
          <w:rFonts w:eastAsia="Times New Roman"/>
          <w:shd w:val="clear" w:color="auto" w:fill="FFFFFF"/>
        </w:rPr>
      </w:pPr>
      <w:r>
        <w:rPr>
          <w:rFonts w:eastAsia="Times New Roman"/>
          <w:shd w:val="clear" w:color="auto" w:fill="FFFFFF"/>
        </w:rPr>
        <w:t>Развити</w:t>
      </w:r>
      <w:r w:rsidR="00C768BE" w:rsidRPr="00C768BE">
        <w:rPr>
          <w:rFonts w:eastAsia="Times New Roman"/>
          <w:shd w:val="clear" w:color="auto" w:fill="FFFFFF"/>
        </w:rPr>
        <w:t>е ученика как личности (его социализация) идёт не только путём овладения им нормативной деятельностью, но и через постоянное обогащение, преобразование субъектного опыта, как важного источника собственного развития.</w:t>
      </w:r>
    </w:p>
    <w:p w:rsidR="001B0A96" w:rsidRDefault="00C768BE" w:rsidP="0052038C">
      <w:pPr>
        <w:pStyle w:val="ae"/>
        <w:rPr>
          <w:rFonts w:eastAsia="Times New Roman"/>
          <w:shd w:val="clear" w:color="auto" w:fill="FFFFFF"/>
        </w:rPr>
      </w:pPr>
      <w:r w:rsidRPr="00C768BE">
        <w:rPr>
          <w:rFonts w:eastAsia="Times New Roman"/>
          <w:shd w:val="clear" w:color="auto" w:fill="FFFFFF"/>
        </w:rPr>
        <w:t xml:space="preserve"> Использование </w:t>
      </w:r>
      <w:r w:rsidRPr="006B790D">
        <w:rPr>
          <w:rFonts w:eastAsia="Times New Roman"/>
          <w:highlight w:val="yellow"/>
          <w:shd w:val="clear" w:color="auto" w:fill="FFFFFF"/>
        </w:rPr>
        <w:t>личностно – ориентированных технологий</w:t>
      </w:r>
      <w:r w:rsidRPr="00C768BE">
        <w:rPr>
          <w:rFonts w:eastAsia="Times New Roman"/>
          <w:shd w:val="clear" w:color="auto" w:fill="FFFFFF"/>
        </w:rPr>
        <w:t xml:space="preserve"> позволяет поставить в центр всей школьной воспитательной системы личность ребёнка, обеспечить комфортные, бесконфликтные и безопасные условия её развития, реализовать её природные потенциалы. </w:t>
      </w:r>
    </w:p>
    <w:p w:rsidR="00C768BE" w:rsidRPr="00C768BE" w:rsidRDefault="00C768BE" w:rsidP="0052038C">
      <w:pPr>
        <w:pStyle w:val="ae"/>
        <w:rPr>
          <w:rFonts w:eastAsia="Times New Roman"/>
          <w:sz w:val="24"/>
          <w:szCs w:val="24"/>
        </w:rPr>
      </w:pPr>
      <w:r w:rsidRPr="00C768BE">
        <w:rPr>
          <w:rFonts w:eastAsia="Times New Roman"/>
          <w:shd w:val="clear" w:color="auto" w:fill="FFFFFF"/>
        </w:rPr>
        <w:t xml:space="preserve">Технологии личностной ориентации позволяют найти методы и средства обучения и воспитания, соответствующие индивидуальным особенностям каждого ребёнка, перестроить содержание образования, противопоставить авторитарному подходу к детям – атмосферу любви, заботы, сотрудничества, создают условия для творчества и </w:t>
      </w:r>
      <w:proofErr w:type="spellStart"/>
      <w:r w:rsidRPr="00C768BE">
        <w:rPr>
          <w:rFonts w:eastAsia="Times New Roman"/>
          <w:shd w:val="clear" w:color="auto" w:fill="FFFFFF"/>
        </w:rPr>
        <w:t>самоактуализации</w:t>
      </w:r>
      <w:proofErr w:type="spellEnd"/>
      <w:r w:rsidRPr="00C768BE">
        <w:rPr>
          <w:rFonts w:eastAsia="Times New Roman"/>
          <w:shd w:val="clear" w:color="auto" w:fill="FFFFFF"/>
        </w:rPr>
        <w:t xml:space="preserve"> личности.</w:t>
      </w:r>
    </w:p>
    <w:p w:rsidR="006B790D" w:rsidRPr="000366E6" w:rsidRDefault="00C768BE" w:rsidP="00520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</w:rPr>
      </w:pPr>
      <w:r w:rsidRPr="00C768BE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 Средства обучения и воспитания приспособлены для использования инвалидами и лицами с ОВЗ.</w:t>
      </w:r>
      <w:r w:rsidRPr="00C768BE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br/>
      </w:r>
      <w:r w:rsidRPr="000366E6">
        <w:rPr>
          <w:rFonts w:ascii="Times New Roman" w:eastAsia="Times New Roman" w:hAnsi="Times New Roman" w:cs="Times New Roman"/>
          <w:b/>
          <w:bCs/>
          <w:color w:val="0070C0"/>
          <w:sz w:val="28"/>
        </w:rPr>
        <w:t xml:space="preserve">Условия питания и охраны </w:t>
      </w:r>
      <w:proofErr w:type="gramStart"/>
      <w:r w:rsidRPr="000366E6">
        <w:rPr>
          <w:rFonts w:ascii="Times New Roman" w:eastAsia="Times New Roman" w:hAnsi="Times New Roman" w:cs="Times New Roman"/>
          <w:b/>
          <w:bCs/>
          <w:color w:val="0070C0"/>
          <w:sz w:val="28"/>
        </w:rPr>
        <w:t>здоровья</w:t>
      </w:r>
      <w:proofErr w:type="gramEnd"/>
      <w:r w:rsidRPr="000366E6">
        <w:rPr>
          <w:rFonts w:ascii="Times New Roman" w:eastAsia="Times New Roman" w:hAnsi="Times New Roman" w:cs="Times New Roman"/>
          <w:b/>
          <w:bCs/>
          <w:color w:val="0070C0"/>
          <w:sz w:val="28"/>
        </w:rPr>
        <w:t xml:space="preserve"> обучающихся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Организация питания обучающихся осуществляется на базе школьной столовой, соответствующей санитарно-эпидемиологическим требованиям.</w:t>
      </w:r>
    </w:p>
    <w:p w:rsidR="00C768BE" w:rsidRPr="00C768BE" w:rsidRDefault="00C768BE" w:rsidP="00520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Расписание занятий предусматривает перерыв достаточной продолжительности для питания обучающихся. Обеспечение питанием обучающихся за счет бюджетных </w:t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lastRenderedPageBreak/>
        <w:t>ассигнований осуществляется в случаях и в порядке, которые установлены органами государственной власти, органами местного самоуправления.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 </w:t>
      </w:r>
      <w:proofErr w:type="gramStart"/>
      <w:r w:rsidRPr="006B790D">
        <w:rPr>
          <w:rFonts w:ascii="Times New Roman" w:eastAsia="Times New Roman" w:hAnsi="Times New Roman" w:cs="Times New Roman"/>
          <w:color w:val="0F0F0F"/>
          <w:sz w:val="24"/>
          <w:szCs w:val="24"/>
          <w:highlight w:val="yellow"/>
        </w:rPr>
        <w:t>Охрана здоровья обучающихся включает в себя:</w:t>
      </w:r>
      <w:proofErr w:type="gramEnd"/>
    </w:p>
    <w:p w:rsidR="00C768BE" w:rsidRPr="00C768BE" w:rsidRDefault="00C768BE" w:rsidP="00520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1) оказание первичной </w:t>
      </w:r>
      <w:proofErr w:type="spellStart"/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медик</w:t>
      </w:r>
      <w:proofErr w:type="gramStart"/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о</w:t>
      </w:r>
      <w:proofErr w:type="spellEnd"/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-</w:t>
      </w:r>
      <w:proofErr w:type="gramEnd"/>
      <w:r w:rsidR="006B790D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</w:t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санитарной помощи в порядке, установленном </w:t>
      </w:r>
      <w:hyperlink r:id="rId16" w:history="1">
        <w:r w:rsidRPr="00C768BE">
          <w:rPr>
            <w:rFonts w:ascii="Times New Roman" w:eastAsia="Times New Roman" w:hAnsi="Times New Roman" w:cs="Times New Roman"/>
            <w:color w:val="0F0F0F"/>
            <w:sz w:val="24"/>
            <w:szCs w:val="24"/>
            <w:u w:val="single"/>
          </w:rPr>
          <w:t>законодательством</w:t>
        </w:r>
      </w:hyperlink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в сфере охраны здоровья;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 2) организацию питания обучающихся;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 3) определение оптимальной учебной, вне</w:t>
      </w:r>
      <w:r w:rsidR="006B790D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</w:t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учебной нагрузки, режима учебных занятий и продолжительности каникул;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 4) пропаганду и обучение навыкам здорового образа жизни, требованиям охраны труда;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 </w:t>
      </w:r>
      <w:proofErr w:type="gramStart"/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5) организацию и создание условий</w:t>
      </w:r>
      <w:r w:rsidR="006B790D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</w:t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для профилактики заболеваний и оздоровления обучающихся, для занятия ими физической культурой и спортом;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 6) прохождение обучающимися в соответствии с</w:t>
      </w:r>
      <w:r w:rsidR="006B790D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</w:t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</w:t>
      </w:r>
      <w:hyperlink r:id="rId17" w:history="1">
        <w:r w:rsidRPr="00C768BE">
          <w:rPr>
            <w:rFonts w:ascii="Times New Roman" w:eastAsia="Times New Roman" w:hAnsi="Times New Roman" w:cs="Times New Roman"/>
            <w:color w:val="0F0F0F"/>
            <w:sz w:val="24"/>
            <w:szCs w:val="24"/>
            <w:u w:val="single"/>
          </w:rPr>
          <w:t>законодательством</w:t>
        </w:r>
      </w:hyperlink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Российской Федерации периодических медицинских осмотров и диспансеризации;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 7) профилактику и запрещение курения, употребления алкогольных, слабоалкогольных напитков, пива, наркотических средств и психотропных веществ, их </w:t>
      </w:r>
      <w:proofErr w:type="spellStart"/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прекурсоров</w:t>
      </w:r>
      <w:proofErr w:type="spellEnd"/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и аналогов и других одурманивающих веществ;</w:t>
      </w:r>
      <w:proofErr w:type="gramEnd"/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 8) обеспечение безопасности </w:t>
      </w:r>
      <w:proofErr w:type="gramStart"/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обучающихся</w:t>
      </w:r>
      <w:proofErr w:type="gramEnd"/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во время пребывания в Учреждении;</w:t>
      </w:r>
    </w:p>
    <w:p w:rsidR="00C768BE" w:rsidRPr="00C768BE" w:rsidRDefault="00C768BE" w:rsidP="00520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9) профилактику несчастных случаев с обучающимися во время пребывания</w:t>
      </w:r>
      <w:r w:rsidR="006B790D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</w:t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в Учреждении;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 10) проведение санитарно-противоэпидемических и профилактических мероприятий.</w:t>
      </w:r>
      <w:proofErr w:type="gramEnd"/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Учреждение создает условия для охраны здоровья обучающихся, в том числе обеспечивают: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 1) текущий </w:t>
      </w:r>
      <w:proofErr w:type="gramStart"/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контроль за</w:t>
      </w:r>
      <w:proofErr w:type="gramEnd"/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 состоянием здоровья обучающихся;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 2)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 3) соблюдение государственных санитарно-эпидемиологических правил и нормативов;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> </w:t>
      </w:r>
      <w:proofErr w:type="gramStart"/>
      <w:r w:rsidRPr="00C768BE">
        <w:rPr>
          <w:rFonts w:ascii="Times New Roman" w:eastAsia="Times New Roman" w:hAnsi="Times New Roman" w:cs="Times New Roman"/>
          <w:color w:val="0F0F0F"/>
          <w:sz w:val="24"/>
          <w:szCs w:val="24"/>
        </w:rPr>
        <w:t xml:space="preserve">4) расследование и учет несчастных случаев с обучающимися во время пребывания в Учреждении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 </w:t>
      </w:r>
      <w:proofErr w:type="gramEnd"/>
    </w:p>
    <w:p w:rsidR="00C768BE" w:rsidRPr="000366E6" w:rsidRDefault="00C768BE" w:rsidP="0052038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b/>
          <w:bCs/>
          <w:sz w:val="28"/>
        </w:rPr>
        <w:t>Доступ к информационным системам и информационно-телекоммуникационным сетям</w:t>
      </w:r>
    </w:p>
    <w:p w:rsidR="000366E6" w:rsidRPr="000366E6" w:rsidRDefault="00C768BE" w:rsidP="0052038C">
      <w:pPr>
        <w:spacing w:before="100" w:beforeAutospacing="1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 о доступе к информационным системам и информационно</w:t>
      </w:r>
      <w:r w:rsidR="000366E6"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>-телекоммуникационным сетям в МК</w:t>
      </w:r>
      <w:r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ОУ </w:t>
      </w:r>
      <w:r w:rsidR="000366E6"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 </w:t>
      </w:r>
      <w:proofErr w:type="spellStart"/>
      <w:r w:rsidR="000366E6"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>Горошихинская</w:t>
      </w:r>
      <w:proofErr w:type="spellEnd"/>
      <w:r w:rsidR="000366E6"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ОШ»</w:t>
      </w:r>
    </w:p>
    <w:p w:rsidR="000366E6" w:rsidRPr="000366E6" w:rsidRDefault="00C768BE" w:rsidP="0052038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Одним из приоритетных направлений в деятельности школы является информатизация образовательного процесса, которая рассматривается как процесс, направленный на повышение эффективности и качества учебных занятий, и администрирования посредством применения ИКТ (информационно-коммуникативных технологий) 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Школьники, в том числе лица с ОВЗ,  имеют возможно</w:t>
      </w:r>
      <w:r w:rsidR="000366E6" w:rsidRPr="000366E6">
        <w:rPr>
          <w:rFonts w:ascii="Times New Roman" w:eastAsia="Times New Roman" w:hAnsi="Times New Roman" w:cs="Times New Roman"/>
          <w:sz w:val="24"/>
          <w:szCs w:val="24"/>
        </w:rPr>
        <w:t>сть работать в сети Интернет</w:t>
      </w:r>
      <w:proofErr w:type="gramStart"/>
      <w:r w:rsidR="000366E6" w:rsidRPr="000366E6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0366E6" w:rsidRPr="000366E6" w:rsidRDefault="00C768BE" w:rsidP="0052038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В свободное от уроков время каждый желающий (учитель или ученик) при помощи администратора точки доступа к сети Интернет может воспользоваться техническими и сетевыми ресурсами для выполнения учебных задач. 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В школе создан, постоянно пополняющийся и обновляющийся сайт, на котором располагается информация: — о школе и её основных направлениях; — об истории и развитии школы и её традициях; — об учащихся; — о педагогических работниках.</w:t>
      </w:r>
    </w:p>
    <w:p w:rsidR="00C768BE" w:rsidRPr="00C768BE" w:rsidRDefault="00C768BE" w:rsidP="0096589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 На сайте школы размещаются важные документы, касающиеся организации образовательного процесса – публичный отчет директора, документы, регламентирующие работу школы и др.</w:t>
      </w:r>
    </w:p>
    <w:p w:rsidR="00C768BE" w:rsidRPr="000366E6" w:rsidRDefault="00C768BE" w:rsidP="0052038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Правила использования сети Интернет.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Настоящие Правила регулируют условия и порядок использования сети Интернет через ресурсы общеобразовательного учреждения учащимися, учителями и работниками школы.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 1.1. Использование сети Интернет в образовательном учреждении направлено на решение задач учебно-воспитательного процесса.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 1.2. Настоящие Правила регулируют условия и порядок использования сети Интернет через ресурсы общеобразовательного учреждения учащимися, учителями и работниками общеобразовательного учреждения.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   1.3. </w:t>
      </w:r>
      <w:proofErr w:type="gramStart"/>
      <w:r w:rsidR="000366E6">
        <w:rPr>
          <w:rFonts w:ascii="Times New Roman" w:eastAsia="Times New Roman" w:hAnsi="Times New Roman" w:cs="Times New Roman"/>
          <w:sz w:val="24"/>
          <w:szCs w:val="24"/>
        </w:rPr>
        <w:t>Использование сети Интернет в МК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t>ОУ «</w:t>
      </w:r>
      <w:proofErr w:type="spellStart"/>
      <w:r w:rsidR="000366E6">
        <w:rPr>
          <w:rFonts w:ascii="Times New Roman" w:eastAsia="Times New Roman" w:hAnsi="Times New Roman" w:cs="Times New Roman"/>
          <w:sz w:val="24"/>
          <w:szCs w:val="24"/>
        </w:rPr>
        <w:t>Горошихинская</w:t>
      </w:r>
      <w:proofErr w:type="spellEnd"/>
      <w:r w:rsidR="000366E6">
        <w:rPr>
          <w:rFonts w:ascii="Times New Roman" w:eastAsia="Times New Roman" w:hAnsi="Times New Roman" w:cs="Times New Roman"/>
          <w:sz w:val="24"/>
          <w:szCs w:val="24"/>
        </w:rPr>
        <w:t xml:space="preserve"> ОШ» 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t>следующим принципам: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соответствия образовательным целям;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содействия гармоничному формированию и развитию личности;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уважения закона, авторских и смежных прав, а также иных прав, чести и достоинства других граждан и пользователей Интернета;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приобретения новых навыков и знаний;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расширения применяемого спектра учебных и наглядных пособий;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социализации личности, введения в информационное общество.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 1.4.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Использование сети Интернет в школе возможно исключительно при условии ознакомления и согласия лица, пользующегося сетью Интернет в школе, с настоящими Правилами.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>2. Организация использования сети Интернет в общеобразовательном учреждении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 2.1. Вопросы использования возможностей сети Интернет в учебно-образовательном процессе рассматриваются на педагогическом совете ОУ.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   2.2. Правила использования сети Интернет разрабатывается педагогическим советом ОУ 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lastRenderedPageBreak/>
        <w:t>на основе примерного регламента самостоятельно либо с привлечением внешних экспертов, в качестве которых могут выступать: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учителя других образовательных учреждений, имеющие опыт использования Интернета в образовательном процессе;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специалисты в области информационных технологий;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представители органов управления образованием;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родители обучающихся.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 2.3. При разработке правил использования сети Интернет педагогический совет руководствуется: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законодательством Российской Федерации;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опытом целесообразной и эффективной организации учебного процесса с использованием информационных технологий и возможностей Интернета;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интересами обучающихся;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целями образовательного процесса.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 2.4. Руководитель ОУ отвечает за обеспечение эффективного и безопасного доступа к сети Интернет в ОУ, а также за выполнение установленных правил. Для обеспечения доступа участников образовательного процесса к сети Интернет в соответствии с установленным в ОУ правилами руководитель ОУ назначает своим приказом ответственного за организацию работы с Интернетом и ограничение доступа.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   2.5. Во время уроков и других занятий в рамках учебного плана контроль использования 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 сети Интернет осуществляет преподаватель, ведущий занятие. При этом преподаватель: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- наблюдает за использованием компьютера и сети Интернет 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запрещает дальнейшую работу учащегося в сети Интернет в случае нарушения учащимся настоящих Правил и иных нормативных документов, регламентирующих использование сети Интернет в образовательном учреждении;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принимает меры по пресечению обращений к ресурсам, не имеющим отношения к образовательному процессу.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 2.6. Во время свободного доступа обучающихся к сети Интернет вне учебных занятий, контроль использования ресурсов Интернета осуществляют: учитель информатики и другие работники школы, определенные приказом директора школы. Работник образовательного учреждения: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- наблюдает за использованием компьютера и сети Интернет 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принимает меры по пресечению обращений к ресурсам, не имеющих отношения к образовательному процессу;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сообщает классному руководителю о преднамеренных попытках обучающегося осуществить обращение к ресурсам, не имеющим отношения к образовательному процессу.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 2.7. При использовании сети Интернет в ОУ обучающимся предоставляется доступ только к тем ресурсам, содержание которых не противоречит законодательству Российской Федерации и которые имеют прямое отношения к образовательному процессу.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   2.8. Пользователи сети Интернет в ОУ должны учитывать, что технические средства и программное обеспечение не могут обеспечить полную фильтрацию ресурсов сети 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Интернет вследствие частого обновления ресурсов. В связи с этим существует вероятность обнаружения 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 ресурсов, не имеющих отношения к образовательному процессу и содержание которых противоречит законодательству Российской Федерации. Участникам использования сети Интернет в ОУ следует осознавать, что ОУ не несет ответственности за случайный доступ к подобной информации, размещенной не на </w:t>
      </w:r>
      <w:proofErr w:type="spellStart"/>
      <w:r w:rsidRPr="000366E6"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 ОУ.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   2.9. Принципы размещения информации на </w:t>
      </w:r>
      <w:proofErr w:type="spellStart"/>
      <w:r w:rsidRPr="000366E6"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 ОУ призваны обеспечивать: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соблюдение действующего законодательства Российской Федерации, интересов и прав граждан;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защиту персональных данных обучающихся, учителей и других работников;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достоверность и корректность информации.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   2.10. Персональные данные обучающихся (включая фамилию и имя, класс/год обучения, возраст, фотографию, данные о месте жительства, телефонах и пр., иные сведения личного характера) могут размещаться на </w:t>
      </w:r>
      <w:proofErr w:type="spellStart"/>
      <w:r w:rsidRPr="000366E6"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, создаваемых ОУ, только с письменного согласия родителей (законных представителей обучающихся). Персональные данные преподавателей и работников ОУ размещаются на его </w:t>
      </w:r>
      <w:proofErr w:type="spellStart"/>
      <w:r w:rsidRPr="000366E6"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 только с письменного согласия лица, чьи персональные данные размещаются.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>3. Использование сети Интернет в образовательном учреждении</w:t>
      </w:r>
      <w:r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t>   3.1. Использование сети Интернет в ОУ осуществляется, как правило, в целях образовательного процесса.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   3.2. 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Обучающемуся запрещается: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обращаться к ресурсам, содержание и тематика которых не допустимы для несовершеннолетних и/или нарушают законодательство Российской Федерации (эротика, порнография, пропаганда насилия, терроризма, политического или религиозного экстремизма, национальной, расовой и т.п. розни, иные ресурсы схожей направленности);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осуществлять любые сделки через Интернет;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осуществлять загрузки файлов на компьютер ОУ без специального разрешения;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распространять оскорбительную, не соответствующую действительности, порочащую других лиц информацию, угрозы.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   3.4. При случайном обнаружении ресурса, содержание которого не имеет отношения к образовательному процессу, 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обучающийся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 обязан незамедлительно сообщить об этом преподавателю, проводящему занятие. Преподаватель обязан зафиксировать доменный адрес ресурса и время его обнаружения и сообщить об этом лицу, ответственному за работу локальной сети и ограничение доступа к информационным ресурсам.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>4. Права, обязанности и ответственность пользователей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Использование сети Интернет в ОУ осуществляется в целях образовательного процесса.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Участники образовательного процесса школы могут бесплатно пользоваться доступом к глобальным Интернет-ресурсам по разрешению лица, назначенного ответственным за организацию в ОУ работы сети Интернет и ограничению доступа.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- К работе в сети Интернет допускаются лица прошедшие инструктаж и обязавшиеся соблюдать его.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работы.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  <w:u w:val="single"/>
        </w:rPr>
        <w:t>Пользователям запрещается:</w:t>
      </w:r>
    </w:p>
    <w:p w:rsidR="00C768BE" w:rsidRPr="000366E6" w:rsidRDefault="00C768BE" w:rsidP="005203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lastRenderedPageBreak/>
        <w:t>Осуществлять действия, запрещенные законодательством РФ.</w:t>
      </w:r>
    </w:p>
    <w:p w:rsidR="00C768BE" w:rsidRPr="000366E6" w:rsidRDefault="00C768BE" w:rsidP="005203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>Посещать сайты, содержание и тематика которых не допустимы для несовершеннолетних и/или нарушают законодательства Российской Федерации (порнография, эротика, пропаганда насилия, терроризма, политического и религиозного экстремизма, национальной, расовой и т.п. розни, иные ресурсы схожей направленности).</w:t>
      </w:r>
    </w:p>
    <w:p w:rsidR="00C768BE" w:rsidRPr="000366E6" w:rsidRDefault="00C768BE" w:rsidP="005203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Загрузка и распространение материалов, содержащих вирусы или другие компьютерные коды, файлы или программы, предназначенные для нарушения, уничтожения либо ограничения функциональности любого компьютерного или телекоммуникационного оборудования или программ, для осуществления несанкционированного доступа, а также серийные номера к коммерческим программным продуктам и программы для их генерации, логины, пароли и прочие средства для получения несанкционированного доступа к платным ресурсам в Интернете, а также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 размещения ссылок на вышеуказанную информацию.</w:t>
      </w:r>
    </w:p>
    <w:p w:rsidR="00C768BE" w:rsidRPr="000366E6" w:rsidRDefault="00C768BE" w:rsidP="005203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>Загружать и запускать исполняемые либо иные файлы без предварительной проверки на наличие вирусов установленным антивирусным пакетом.</w:t>
      </w:r>
    </w:p>
    <w:p w:rsidR="00C768BE" w:rsidRPr="000366E6" w:rsidRDefault="00C768BE" w:rsidP="005203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>Передавать информацию, представляющую коммерческую или государственную тайну, распространять информацию, порочащую честь и достоинство граждан.</w:t>
      </w:r>
    </w:p>
    <w:p w:rsidR="00C768BE" w:rsidRPr="000366E6" w:rsidRDefault="00C768BE" w:rsidP="005203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>Устанавливать на компьютерах дополнительное программное обеспечение, как полученное в Интернете, так и любое другое без специального разрешения.</w:t>
      </w:r>
    </w:p>
    <w:p w:rsidR="00C768BE" w:rsidRPr="000366E6" w:rsidRDefault="00C768BE" w:rsidP="005203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>Изменять конфигурацию компьютеров, в том числе менять системные настройки компьютера и всех программ, установленных на нем (заставки, картинку рабочего стола, стартовой страницы браузера).</w:t>
      </w:r>
    </w:p>
    <w:p w:rsidR="00C768BE" w:rsidRPr="000366E6" w:rsidRDefault="00C768BE" w:rsidP="005203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Включать, выключать и перезагружать компьютер без согласования с 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ответственным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 за организацию в ОУ работы сети Интернет и ограничению доступа.</w:t>
      </w:r>
    </w:p>
    <w:p w:rsidR="00C768BE" w:rsidRPr="000366E6" w:rsidRDefault="00C768BE" w:rsidP="005203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>Осуществлять действия, направленные на "взлом" любых компьютеров, находящихся как в «точке доступа к Интернету» школы, так и за его пределами.</w:t>
      </w:r>
    </w:p>
    <w:p w:rsidR="00C768BE" w:rsidRPr="000366E6" w:rsidRDefault="00C768BE" w:rsidP="005203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>Использовать возможности «точки доступа к Интернету» школы для пересылки и записи непристойной, клеветнической, оскорбительной, угрожающей и порнографической продукции, материалов и информации.</w:t>
      </w:r>
    </w:p>
    <w:p w:rsidR="00C768BE" w:rsidRPr="000366E6" w:rsidRDefault="00C768BE" w:rsidP="005203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>Осуществлять любые сделки через Интернет.</w:t>
      </w:r>
    </w:p>
    <w:p w:rsidR="00C768BE" w:rsidRPr="000366E6" w:rsidRDefault="00C768BE" w:rsidP="0052038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>Пользователи несут ответственность:</w:t>
      </w:r>
    </w:p>
    <w:p w:rsidR="00C768BE" w:rsidRPr="000366E6" w:rsidRDefault="00C768BE" w:rsidP="005203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>За содержание передаваемой, принимаемой и печатаемой информации.</w:t>
      </w:r>
    </w:p>
    <w:p w:rsidR="00C768BE" w:rsidRPr="000366E6" w:rsidRDefault="00C768BE" w:rsidP="005203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За нанесение любого ущерба оборудованию в «точке доступа к Интернету» (порча имущества, вывод оборудования из рабочего состояния) пользователь несет материальную ответственность)</w:t>
      </w:r>
      <w:proofErr w:type="gramEnd"/>
    </w:p>
    <w:p w:rsidR="00C768BE" w:rsidRPr="000366E6" w:rsidRDefault="00C768BE" w:rsidP="0052038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>Пользователи имеют право:</w:t>
      </w:r>
    </w:p>
    <w:p w:rsidR="00C768BE" w:rsidRPr="000366E6" w:rsidRDefault="00C768BE" w:rsidP="005203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>Работать в сети Интернет в течение периода времени, определенного расписанием.</w:t>
      </w:r>
    </w:p>
    <w:p w:rsidR="00C768BE" w:rsidRPr="000366E6" w:rsidRDefault="00C768BE" w:rsidP="005203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Сохранять полученную информацию на съемном диске (дискете, CD-ROM, </w:t>
      </w:r>
      <w:proofErr w:type="spellStart"/>
      <w:r w:rsidRPr="000366E6">
        <w:rPr>
          <w:rFonts w:ascii="Times New Roman" w:eastAsia="Times New Roman" w:hAnsi="Times New Roman" w:cs="Times New Roman"/>
          <w:sz w:val="24"/>
          <w:szCs w:val="24"/>
        </w:rPr>
        <w:t>флеш-накопителе</w:t>
      </w:r>
      <w:proofErr w:type="spellEnd"/>
      <w:r w:rsidRPr="000366E6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768BE" w:rsidRPr="000366E6" w:rsidRDefault="00C768BE" w:rsidP="005203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>Размещать собственную информацию в сети Интернет на Интернет-ресурсах ОУ.</w:t>
      </w:r>
    </w:p>
    <w:p w:rsidR="00C768BE" w:rsidRPr="000366E6" w:rsidRDefault="00C768BE" w:rsidP="005203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t>Иметь учетную запись электронной почты на Интернет-ресурсах ОУ.</w:t>
      </w:r>
    </w:p>
    <w:p w:rsidR="00C768BE" w:rsidRPr="000366E6" w:rsidRDefault="00C768BE" w:rsidP="00520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Классификатор  информации, доступ к которой учащихся запрещен.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1. Пропаганда войны, разжигание ненависти и вражды, пропаганда порнографии и антиобщественного поведения: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0366E6">
        <w:rPr>
          <w:rFonts w:ascii="Times New Roman" w:eastAsia="Times New Roman" w:hAnsi="Times New Roman" w:cs="Times New Roman"/>
          <w:sz w:val="24"/>
          <w:szCs w:val="24"/>
        </w:rPr>
        <w:lastRenderedPageBreak/>
        <w:t>     - информация, направленная на пропаганду войны, разжигание национальной, расовой или религиозной ненависти и вражды;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информация, пропагандирующая порнографию, культ насилия и жестокости, наркоманию, токсикоманию, антиобщественное поведение.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2. Злоупотребление свободой СМИ /экстремизм: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 - информация, содержащая публичные призывы к осуществлению террористической деятельности, оправдывающая терроризм, содержащая другие экстремистские материалы.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3. Злоупотребление свободой СМИ / наркотические средства: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    - сведения о способах, методах разработки, изготовления и использования, местах приобретения наркотических средств, психотропных веществ и их </w:t>
      </w:r>
      <w:proofErr w:type="spellStart"/>
      <w:r w:rsidRPr="000366E6">
        <w:rPr>
          <w:rFonts w:ascii="Times New Roman" w:eastAsia="Times New Roman" w:hAnsi="Times New Roman" w:cs="Times New Roman"/>
          <w:sz w:val="24"/>
          <w:szCs w:val="24"/>
        </w:rPr>
        <w:t>прекурсоров</w:t>
      </w:r>
      <w:proofErr w:type="spellEnd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, пропаганду каких-либо преимуществ использования отдельных наркотических средств, психотропных веществ, их аналогов и </w:t>
      </w:r>
      <w:proofErr w:type="spellStart"/>
      <w:r w:rsidRPr="000366E6">
        <w:rPr>
          <w:rFonts w:ascii="Times New Roman" w:eastAsia="Times New Roman" w:hAnsi="Times New Roman" w:cs="Times New Roman"/>
          <w:sz w:val="24"/>
          <w:szCs w:val="24"/>
        </w:rPr>
        <w:t>прекурсоров</w:t>
      </w:r>
      <w:proofErr w:type="spellEnd"/>
      <w:r w:rsidRPr="000366E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4. Злоупотребление свободой СМИ / информация с ограниченным доступом: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 - сведения о специальных средствах, технических приема</w:t>
      </w:r>
      <w:r w:rsidR="002825C0">
        <w:rPr>
          <w:rFonts w:ascii="Times New Roman" w:eastAsia="Times New Roman" w:hAnsi="Times New Roman" w:cs="Times New Roman"/>
          <w:sz w:val="24"/>
          <w:szCs w:val="24"/>
        </w:rPr>
        <w:t>х и тактике проведения контр терр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t>ористической операции.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5. Злоупотребление свободой СМИ / скрытое воздействие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 - информация, содержащая скрытые вставки и иные технические способы воздействия на подсознание людей и (или) оказывающих вредное влияние на их здоровье.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6. Экстремистские материалы или экстремистская деятельность (экстремизм):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 А) экстремистские материалы, т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.е</w:t>
      </w:r>
      <w:proofErr w:type="gramEnd"/>
      <w:r w:rsidR="002825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t>предназначенные для обнародования документы либо информация,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</w:t>
      </w:r>
      <w:r w:rsidR="002825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t>либо</w:t>
      </w:r>
      <w:r w:rsidR="002825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t>этнической, социальной, расовой, национальной или религиозной группы;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 Б) экстремистская деятельность (экстремизм) включает в себя деятельность по распространению материалов (произведений), содержащих хотя бы один из следующих признаков: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насильственное изменение основ конституционного строя и нарушение целостности Российской Федерации;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подрыв безопасности Российской Федерации;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захват или присвоение властных полномочий;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создание незаконных вооруженных формирований;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 - 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осуществление террористической деятельности либо публичное оправдание терроризма;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возбуждение расовой, национальной или религиозной розни, а также социальной розни, связанной с насилием или призывами к насилию;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унижение национального достоинства;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осуществление массовых беспорядков, хулиганских действий и актов вандализма по мотивам идеологической, политической, расовой, национальной или религиозной ненависти либо вражды, а равно по мотивам ненависти либо вражды в отношении какой-либо социальной группы;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пропаганду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воспрепятствование законной деятельности органов государственной власти, избирательных комиссий, а также законной деятельности должностных лиц указанных органов, комиссий, соединенное с насилием или угрозой его применения;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 - публичную клевету в отношении лица, замещающего государственную должность 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lastRenderedPageBreak/>
        <w:t>Российской Федерации или государственную должность субъекта Российской Федерации, при исполнении им своих должностных обязанностей или в связи с их исполнением, соединенную с обвинением указанного лица в совершении деяний, указанных в настоящей статье, при условии, что факт клеветы установлен в судебном порядке;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 - 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применение насилия в отношении представителя государственной власти либо на угрозу применения насилия в отношении представителя государственной власти или его близких в связи с исполнением им своих должностных обязанностей;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посягательство на жизнь государственного или общественного деятеля, совершенное в целях прекращения его государственной или иной политической деятельности либо из мести за такую деятельность;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нарушение прав и свобод человека и гражданина, причинение вреда здоровью и имуществу граждан в связи с их убеждениями, расовой или национальной принадлежностью, вероисповеданием, социальной принадлежностью или социальным происхождением.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7. Вредоносные программы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 - программы для ЭВМ, заведомо приводящие к несанкционированному уничтожению, блокированию, модификации либо копированию информации, нарушению работы ЭВМ, системы ЭВМ или их сети.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 xml:space="preserve">8. </w:t>
      </w:r>
      <w:proofErr w:type="gramStart"/>
      <w:r w:rsidRPr="000366E6">
        <w:rPr>
          <w:rFonts w:ascii="Times New Roman" w:eastAsia="Times New Roman" w:hAnsi="Times New Roman" w:cs="Times New Roman"/>
          <w:sz w:val="24"/>
          <w:szCs w:val="24"/>
        </w:rPr>
        <w:t>Преступления: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клевета (распространение заведомо ложных сведений, порочащих честь и достоинство другого лица или подрывающих его репутацию);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оскорбление (унижение чести и достоинства другого лица, выраженное в неприлично форме);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публичные призывы к осуществлению террористической деятельности или публичное оправдание терроризма;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склонение к потреблению наркотических средств и психотропных веществ;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незаконное распространение или рекламирование порнографических материалов;</w:t>
      </w:r>
      <w:proofErr w:type="gramEnd"/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публичные призывы к осуществлению экстремистской деятельности;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 - информация, направленная на пропаганду национальной, классовой, социальной Нетерпимости, а также пропаганду социального, расового, национального и религиозного неравенства;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  - публичные призывы к развязыванию агрессивной войны.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9. Ненадлежащая реклама: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 - информация, содержащая рекламу алкогольной продукции и табачных изделий.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10. Информация с ограниченным доступом:</w:t>
      </w:r>
      <w:r w:rsidRPr="000366E6">
        <w:rPr>
          <w:rFonts w:ascii="Times New Roman" w:eastAsia="Times New Roman" w:hAnsi="Times New Roman" w:cs="Times New Roman"/>
          <w:sz w:val="24"/>
          <w:szCs w:val="24"/>
        </w:rPr>
        <w:br/>
        <w:t>    - информация, составляющая государственную, коммерческую, служебную или иную специально охраняемую законом тайну.</w:t>
      </w:r>
    </w:p>
    <w:p w:rsidR="00C768BE" w:rsidRPr="00C768BE" w:rsidRDefault="00C768BE" w:rsidP="0052038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66E6">
        <w:rPr>
          <w:rFonts w:ascii="Times New Roman" w:eastAsia="Times New Roman" w:hAnsi="Times New Roman" w:cs="Times New Roman"/>
          <w:sz w:val="24"/>
          <w:szCs w:val="24"/>
        </w:rPr>
        <w:br/>
      </w:r>
      <w:r w:rsidRPr="002825C0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Электронные образовательные ресурсы, к которым обеспечивается доступ обучающимся, в том числе инвалидам и лицам с ОВЗ</w:t>
      </w:r>
      <w:r w:rsidRPr="00C768BE">
        <w:rPr>
          <w:rFonts w:ascii="Times New Roman" w:eastAsia="Times New Roman" w:hAnsi="Times New Roman" w:cs="Times New Roman"/>
          <w:b/>
          <w:bCs/>
          <w:color w:val="0000FF"/>
          <w:sz w:val="40"/>
        </w:rPr>
        <w:t>.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8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http://nachalka.seminfo.ru</w:t>
        </w:r>
      </w:hyperlink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(портал для начальных классов)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9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http://fgos.seminfo.ru/</w:t>
        </w:r>
      </w:hyperlink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(Ресурсный центр по переходу на ФГОС)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Общедоступные цифровые ресурсы</w:t>
      </w:r>
    </w:p>
    <w:p w:rsidR="00C768BE" w:rsidRPr="00C768BE" w:rsidRDefault="00C768BE" w:rsidP="005203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Единое окно доступа к образовательным ресурсам </w:t>
      </w:r>
      <w:hyperlink r:id="rId20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http://window.edu.ru/window</w:t>
        </w:r>
      </w:hyperlink>
    </w:p>
    <w:p w:rsidR="00C768BE" w:rsidRPr="00C768BE" w:rsidRDefault="00C768BE" w:rsidP="005203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Цифровые образовательные ресурсы </w:t>
      </w:r>
      <w:hyperlink r:id="rId21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http://school-collection.edu.ru/</w:t>
        </w:r>
      </w:hyperlink>
    </w:p>
    <w:p w:rsidR="00C768BE" w:rsidRPr="00C768BE" w:rsidRDefault="00C768BE" w:rsidP="005203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Российский образовательный портал </w:t>
      </w:r>
      <w:hyperlink r:id="rId22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http://www.school.edu.ru/default.asp</w:t>
        </w:r>
      </w:hyperlink>
    </w:p>
    <w:p w:rsidR="00C768BE" w:rsidRPr="00C768BE" w:rsidRDefault="00C768BE" w:rsidP="005203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Федеральный центр информационно образовательных ресурсов </w:t>
      </w:r>
      <w:hyperlink r:id="rId23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http://www.fcior.edu.ru/</w:t>
        </w:r>
      </w:hyperlink>
    </w:p>
    <w:p w:rsidR="00C768BE" w:rsidRPr="00C768BE" w:rsidRDefault="00C768BE" w:rsidP="005203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Федеральные образовательные ресурсы для общего образования </w:t>
      </w:r>
      <w:hyperlink r:id="rId24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http://www.edu.ru/db/portal/sites/res_page.htm</w:t>
        </w:r>
      </w:hyperlink>
    </w:p>
    <w:p w:rsidR="00C768BE" w:rsidRPr="00C768BE" w:rsidRDefault="00C768BE" w:rsidP="005203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Видеоуроки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  <w:hyperlink r:id="rId25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http://interneturok.ru/</w:t>
        </w:r>
      </w:hyperlink>
    </w:p>
    <w:p w:rsidR="00C768BE" w:rsidRPr="00C768BE" w:rsidRDefault="00C768BE" w:rsidP="0052038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КИМ, подготовка к мониторингам</w:t>
      </w:r>
    </w:p>
    <w:p w:rsidR="00C768BE" w:rsidRPr="00C768BE" w:rsidRDefault="00C768BE" w:rsidP="005203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Федеральный институт педагогических измерений ФИПИ </w:t>
      </w:r>
      <w:hyperlink r:id="rId26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http://www.fipi.ru/</w:t>
        </w:r>
      </w:hyperlink>
    </w:p>
    <w:p w:rsidR="00C768BE" w:rsidRPr="00C768BE" w:rsidRDefault="00900AFA" w:rsidP="005203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7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Демонстрационный тест </w:t>
        </w:r>
      </w:hyperlink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поверки компьютерной грамотности и </w:t>
      </w:r>
      <w:proofErr w:type="spellStart"/>
      <w:proofErr w:type="gramStart"/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ИКТ-компетентности</w:t>
      </w:r>
      <w:proofErr w:type="spellEnd"/>
      <w:proofErr w:type="gramEnd"/>
    </w:p>
    <w:p w:rsidR="002825C0" w:rsidRDefault="00C768BE" w:rsidP="005203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Федеральные органы управления образованием, </w:t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  <w:t>образовательные учреждения, программы и проекты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Министерство образования и науки Российской Федерации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28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http://www.mon.gov.ru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Федеральная служба по надзору в сфере образования и науки (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Рособрнадзор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29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http://www.obrnadzor.gov.ru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Федеральное агентство по образованию (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Рособразование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)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30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http://www.ed.gov.ru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Национальное 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аккредитационное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агентство в сфере образования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31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http://www.nica.ru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Федеральный институт педагогических измерений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32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</w:t>
        </w:r>
        <w:proofErr w:type="gramEnd"/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://</w:t>
        </w:r>
        <w:proofErr w:type="gramStart"/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www.fipi.ru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Федеральный центр образовательного законодательства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33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http://www.lexed.ru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Федеральный центр тестирования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34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http://www.rustest.ru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Федеральные информационно-образовательные порталы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Федеральный портал «Российское образование»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35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http://www.edu.ru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Информационная система "Единое окно доступа к образовательным ресурсам"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36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http://window.edu.ru/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Единая коллекция цифровых образовательных ресурсов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37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http://school-collection.edu.ru/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Федеральный центр информационно-образовательных ресурсов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38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http://fcior.edu.ru/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Российский общеобразовательный</w:t>
      </w:r>
      <w:proofErr w:type="gram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gram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портал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39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http://www.school.edu.ru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Портал информационной поддержки Единого государственного экзамена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40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http://ege.edu.ru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Федеральный правовой портал «Юридическая Россия»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41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http://www.law.edu.ru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Федеральный портал «Информационно-коммуникационные технологии в образовании»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42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http://www.ict.edu.ru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Региональные образовательные ресурсы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Сайты региональных органов управления образованием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Статград</w:t>
      </w:r>
      <w:proofErr w:type="spellEnd"/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43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https://statgrad.org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Региональные информационно-образовательные порталы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Образовательная пресса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Средства массовой информации образовательной направленности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Большая</w:t>
      </w:r>
      <w:proofErr w:type="gram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перемена: сайт информационной поддержки ФЦПРО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44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http://www.newseducation.ru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Спутниковый канал единой образовательной информационной среды</w:t>
      </w:r>
    </w:p>
    <w:p w:rsidR="0096589C" w:rsidRDefault="002825C0" w:rsidP="00965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900AFA">
        <w:fldChar w:fldCharType="begin"/>
      </w:r>
      <w:r w:rsidR="00900AFA">
        <w:instrText>HYPERLINK "http://sputnik.mto.ru/" \t "_blank"</w:instrText>
      </w:r>
      <w:r w:rsidR="00900AFA">
        <w:fldChar w:fldCharType="separate"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http://sputnik.mto.ru</w:t>
      </w:r>
      <w:r w:rsidR="00900AFA">
        <w:fldChar w:fldCharType="end"/>
      </w:r>
      <w:r>
        <w:t xml:space="preserve">                  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Учительская газета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45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http://www.ug.ru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«Первое сентября»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46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http://ps.1september.ru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«Библиотека в школе»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47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http://lib.1september.ru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«Дошкольное образование»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48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http://dob.1september.ru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«Здоровье детей»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49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http://zdd.1september.ru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«Начальная школа»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0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http://nsc.1september.ru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«Спорт в школе»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1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http://spo.1september.ru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«Управление школой»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2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http://upr.1september.ru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«Школьный психолог»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3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http://psy.1september.ru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«Биология»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4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http://bio.1september.ru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«География» 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5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http://geo.1september.ru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«История»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6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http://his.1september.ru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«Информатика»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7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http://inf.1september.ru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«Искусство»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8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http://art.1september.ru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«Литература»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9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http://lit.1september.ru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«Математика»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0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http://mat.1september.ru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«Русский язык»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1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http://rus.1september.ru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«Физика»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2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http://fiz.1september.ru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«Химия»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3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http://him.1september.ru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Газета для изучающих английский язык </w:t>
      </w:r>
      <w:proofErr w:type="spellStart"/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SchoolEnglish</w:t>
      </w:r>
      <w:proofErr w:type="spellEnd"/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4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http://www.schoolenglish.ru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Журнал «Право и образование»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5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http://www.lexed.ru/pravo/journ/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Журнал «Вестник образования России»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6" w:tgtFrame="_blank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http://www.vestniknews.ru</w:t>
        </w:r>
      </w:hyperlink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="00C768BE"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Журнал «Лидеры образования»</w:t>
      </w:r>
      <w:r w:rsidR="00C768BE"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7" w:history="1">
        <w:r w:rsidR="00C768BE"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http://pedsovet.org</w:t>
        </w:r>
      </w:hyperlink>
    </w:p>
    <w:p w:rsidR="00C768BE" w:rsidRPr="00C768BE" w:rsidRDefault="00C768BE" w:rsidP="009658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Журнал «Компьютерные инструменты в образовании»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8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http://www.ipo.spb.ru/journal/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Журнал «Открытое образование»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9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http://www.e-joe.ru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Журнал «Экономика и образование сегодня»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0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http://www.eed.ru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Интернет-издание «Компас абитуриента»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1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http://news.abiturcenter.ru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Квант: научно-популярный физико-математический журнал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2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http://kvant.mccme.ru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ПОИСК — газета научного сообщества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3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http://www.poisknews.ru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Потенциал: образовательный журнал для школьников и учителей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4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http://potential.org</w:t>
        </w:r>
        <w:proofErr w:type="gramEnd"/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Психологическая наука и образование: электронный журнал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5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http://www.psyedu.ru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Школьная пресса: информационный портал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6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http://portal.lgo.ru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Издательства учебной литературы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Издательство «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Академкнига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/Учебник»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7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http://www.akademkniga.ru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Издательство «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Баласс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8" w:history="1">
        <w:r w:rsidRPr="00C768BE">
          <w:rPr>
            <w:rFonts w:ascii="Times New Roman" w:eastAsia="Times New Roman" w:hAnsi="Times New Roman" w:cs="Times New Roman"/>
            <w:i/>
            <w:iCs/>
            <w:color w:val="0000FF"/>
            <w:sz w:val="29"/>
            <w:u w:val="single"/>
          </w:rPr>
          <w:t>http://school2100.com/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Издательство «БИНОМ. </w:t>
      </w:r>
      <w:proofErr w:type="gram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Лаборатория знаний»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9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http://www.lbz.ru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Издательство «Дрофа»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0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http://www.drofa.ru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Издательство «Мнемозина»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1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http://www.mnemozina.ru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Издательство «Образование и информатика»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2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http://www.infojournal.ru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Издательство «Просвещение»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3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http://www.prosv.ru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Издательская фирма «Сентябрь»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4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http://www.direktor.ru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Издательство «Школьная пресса»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5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http://www.schoolpress.ru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Всероссийский форум «Образовательная среда»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6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http://www.edu-expo.ru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Конференция «Информационные технологии в образовании»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7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</w:t>
        </w:r>
        <w:proofErr w:type="gramEnd"/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://www.ito.su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Международная конференция «Математика. Компьютер. </w:t>
      </w:r>
      <w:proofErr w:type="gram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Образование»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8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http://www.mce.biophys.msu.ru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Международная конференция «Применение новых технологий в образовании»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9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http://www.bytic.ru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Международный конгресс-выставка «Образование без границ»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0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http://www.globaledu.ru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Российский образовательный форум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1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http://www.schoolexpo.ru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Конкурсы, олимпиады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Всероссийские дистанционные эвристические олимпиады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2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http://www.eidos.ru/olymp/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Всероссийский конкурс «Дистанционный учитель года»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3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http://eidos.ru/dist_teacher/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Олимпиады для школьников: информационный сайт</w:t>
      </w:r>
      <w:proofErr w:type="gramEnd"/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4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http://www.olimpiada.ru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Инструментальные программные средства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Журнал «Компьютерные инструменты в образовании»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5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http://www.ipo.spb.ru/journal/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Система программ для поддержки и автоматизации образовательного процесса «1С</w:t>
      </w:r>
      <w:proofErr w:type="gram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:О</w:t>
      </w:r>
      <w:proofErr w:type="gram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бразование»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6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http://edu.1c.ru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Система дистанционного обучения «Прометей»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7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http://www.prometeus.ru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Энциклопедии, словари, справочники, каталоги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Портал ВСЕОБУЧ — все об образовании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8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http://www.edu-all.ru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Большой энциклопедический и исторический словари 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он-лайн</w:t>
      </w:r>
      <w:proofErr w:type="spellEnd"/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9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http://www.edic.ru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Мегаэнциклопедия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портала «Кирилл и 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Мефодий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00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http://www.megabook.ru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Нобелевские лауреаты: биографические статьи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01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http://www.n-t.org/nl/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Рубрикон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 энциклопедии, словари, справочники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02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http://www.rubricon.com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Словари и энциклопедии 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on-line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на 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Академик</w:t>
      </w:r>
      <w:proofErr w:type="gram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.р</w:t>
      </w:r>
      <w:proofErr w:type="gram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</w:t>
      </w:r>
      <w:proofErr w:type="spellEnd"/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03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http://dic.academic.ru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Словари русского языка на портале «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Грамота.ру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04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http://www.gramota.ru/slovari/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Энциклопедия «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Кругосвет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05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http://www.krugosvet.ru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Энциклопедия «Природа науки. 200 законов мироздания»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06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http://www.elementy.ru/trefil/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Яндекс</w:t>
      </w:r>
      <w:proofErr w:type="gram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.С</w:t>
      </w:r>
      <w:proofErr w:type="gram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ловари</w:t>
      </w:r>
      <w:proofErr w:type="spellEnd"/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07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http://slovari.yandex.ru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Sokr.Ru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 словарь сокращений русского языка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08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http://www.sokr.ru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Ресурсы для администрации и методистов образовательных учреждений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Газета «Управление школой»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09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http://upr.1september.ru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Журнал «Вестник образования России»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10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http://www.vestniknews.ru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Инновационная образовательная сеть «Эврика»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11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http://www.eurekanet.ru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Коллекция «Право в сфере образования» </w:t>
      </w:r>
      <w:proofErr w:type="gram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Российского общеобразовательного портала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12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http://zakon.edu.ru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Образовательный портал «Учеба»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13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http://www.ucheba.com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Портал движения общественно активных школ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14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http://www.cs-network.ru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Профильное обучение в старшей школе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15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http://www.profile-edu.ru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Сетевые исследовательские лаборатории «Школа для всех»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16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http://www.setilab.ru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Сеть творческих учителей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17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http://www.it-n.ru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Школьные управляющие советы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18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http://www.boards-edu.ru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Ресурсы для дистанционных форм</w:t>
      </w:r>
      <w:proofErr w:type="gram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обучения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Образовательный сайт 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TeachPro.ru</w:t>
      </w:r>
      <w:proofErr w:type="spellEnd"/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19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http://www.teachpro.ru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Центр дистанционного образования «</w:t>
      </w:r>
      <w:proofErr w:type="spellStart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Эйдос</w:t>
      </w:r>
      <w:proofErr w:type="spellEnd"/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</w:t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20" w:tgtFrame="_blank" w:history="1">
        <w:r w:rsidRPr="00C768B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http://www.eidos.ru</w:t>
        </w:r>
      </w:hyperlink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sz w:val="24"/>
          <w:szCs w:val="24"/>
        </w:rPr>
        <w:br/>
      </w:r>
      <w:r w:rsidRPr="00C768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Портал </w:t>
      </w:r>
    </w:p>
    <w:p w:rsidR="00C768BE" w:rsidRPr="00C768BE" w:rsidRDefault="00C768BE" w:rsidP="005203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768BE">
        <w:rPr>
          <w:rFonts w:ascii="Times New Roman" w:eastAsia="Times New Roman" w:hAnsi="Times New Roman" w:cs="Times New Roman"/>
          <w:b/>
          <w:bCs/>
          <w:color w:val="0000FF"/>
          <w:sz w:val="40"/>
        </w:rPr>
        <w:t>Обеспечение доступа в здание общеобразовательной организации инвалидов и лиц с ограниченными возможностями здоровья.</w:t>
      </w:r>
    </w:p>
    <w:p w:rsidR="00C768BE" w:rsidRPr="0052038C" w:rsidRDefault="0052038C" w:rsidP="005203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2017</w:t>
      </w:r>
      <w:r w:rsidR="00C768BE" w:rsidRPr="0052038C">
        <w:rPr>
          <w:rFonts w:ascii="Times New Roman" w:eastAsia="Times New Roman" w:hAnsi="Times New Roman" w:cs="Times New Roman"/>
          <w:sz w:val="24"/>
          <w:szCs w:val="24"/>
        </w:rPr>
        <w:t xml:space="preserve"> году в рамках программы "Доступная среда" для инвалидов были проведены следующие мероприятия: установка пандуса с поручнями, установка козырька над входом, замена входных дверных блоков и установка внутренних дверных блоков достаточной ширины.</w:t>
      </w:r>
    </w:p>
    <w:p w:rsidR="00C768BE" w:rsidRPr="00C768BE" w:rsidRDefault="00C768BE" w:rsidP="005203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b/>
          <w:bCs/>
          <w:color w:val="0000FF"/>
          <w:sz w:val="40"/>
        </w:rPr>
        <w:t>Наличие специальных технических средств обучения коллективного и индивидуального пользования для инвалидов и лиц с ограниченными возможностями здоровья.</w:t>
      </w:r>
    </w:p>
    <w:p w:rsidR="00C768BE" w:rsidRPr="0052038C" w:rsidRDefault="00C768BE" w:rsidP="005203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038C">
        <w:rPr>
          <w:rFonts w:ascii="Times New Roman" w:eastAsia="Times New Roman" w:hAnsi="Times New Roman" w:cs="Times New Roman"/>
          <w:sz w:val="24"/>
          <w:szCs w:val="24"/>
        </w:rPr>
        <w:t>Для индивидуального пользования инвалидов и лиц с ОВЗ имеются специальные технические средства обучения, в том числе ЭВТ для создания условий инклюзивного образования.</w:t>
      </w:r>
    </w:p>
    <w:p w:rsidR="00C768BE" w:rsidRPr="00C768BE" w:rsidRDefault="00C768BE" w:rsidP="005203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768BE" w:rsidRPr="00C768BE" w:rsidRDefault="00C768BE" w:rsidP="005203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8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768BE" w:rsidRPr="00C768BE" w:rsidRDefault="001578ED" w:rsidP="005203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t>2018г</w:t>
      </w:r>
      <w:hyperlink r:id="rId121" w:tgtFrame="_blank" w:history="1">
        <w:r w:rsidR="00900AFA">
          <w:rPr>
            <w:noProof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alt="Яндекс.Метрика" href="https://metrika.yandex.ru/stat/?id=26461983&amp;from=informer" target="&quot;_blank&quot;" style="position:absolute;left:0;text-align:left;margin-left:0;margin-top:-.15pt;width:24.25pt;height:24.25pt;z-index:251660288;mso-position-horizontal:left;mso-position-horizontal-relative:text;mso-position-vertical-relative:text" o:button="t">
              <w10:wrap type="square" side="right"/>
            </v:shape>
          </w:pic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4827E0" w:rsidRDefault="004827E0" w:rsidP="0052038C">
      <w:pPr>
        <w:jc w:val="both"/>
      </w:pPr>
    </w:p>
    <w:sectPr w:rsidR="004827E0" w:rsidSect="00555986">
      <w:footerReference w:type="default" r:id="rId12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2BA" w:rsidRDefault="00CE22BA" w:rsidP="00701BB6">
      <w:pPr>
        <w:spacing w:after="0" w:line="240" w:lineRule="auto"/>
      </w:pPr>
      <w:r>
        <w:separator/>
      </w:r>
    </w:p>
  </w:endnote>
  <w:endnote w:type="continuationSeparator" w:id="0">
    <w:p w:rsidR="00CE22BA" w:rsidRDefault="00CE22BA" w:rsidP="00701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30842"/>
      <w:docPartObj>
        <w:docPartGallery w:val="Page Numbers (Bottom of Page)"/>
        <w:docPartUnique/>
      </w:docPartObj>
    </w:sdtPr>
    <w:sdtContent>
      <w:p w:rsidR="006B790D" w:rsidRDefault="00900AFA">
        <w:pPr>
          <w:pStyle w:val="ac"/>
          <w:jc w:val="right"/>
        </w:pPr>
        <w:fldSimple w:instr=" PAGE   \* MERGEFORMAT ">
          <w:r w:rsidR="00DD78D5">
            <w:rPr>
              <w:noProof/>
            </w:rPr>
            <w:t>22</w:t>
          </w:r>
        </w:fldSimple>
      </w:p>
    </w:sdtContent>
  </w:sdt>
  <w:p w:rsidR="006B790D" w:rsidRDefault="006B790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2BA" w:rsidRDefault="00CE22BA" w:rsidP="00701BB6">
      <w:pPr>
        <w:spacing w:after="0" w:line="240" w:lineRule="auto"/>
      </w:pPr>
      <w:r>
        <w:separator/>
      </w:r>
    </w:p>
  </w:footnote>
  <w:footnote w:type="continuationSeparator" w:id="0">
    <w:p w:rsidR="00CE22BA" w:rsidRDefault="00CE22BA" w:rsidP="00701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4013B"/>
    <w:multiLevelType w:val="multilevel"/>
    <w:tmpl w:val="A472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6E22EB"/>
    <w:multiLevelType w:val="multilevel"/>
    <w:tmpl w:val="A524C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D27EB0"/>
    <w:multiLevelType w:val="multilevel"/>
    <w:tmpl w:val="1468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374414"/>
    <w:multiLevelType w:val="multilevel"/>
    <w:tmpl w:val="F604B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6610E3"/>
    <w:multiLevelType w:val="multilevel"/>
    <w:tmpl w:val="ED0E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A317D0"/>
    <w:multiLevelType w:val="multilevel"/>
    <w:tmpl w:val="70B8B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C8466B"/>
    <w:multiLevelType w:val="multilevel"/>
    <w:tmpl w:val="1DE67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768BE"/>
    <w:rsid w:val="00002322"/>
    <w:rsid w:val="000366E6"/>
    <w:rsid w:val="00062056"/>
    <w:rsid w:val="00062E88"/>
    <w:rsid w:val="000661A8"/>
    <w:rsid w:val="00070B64"/>
    <w:rsid w:val="001578ED"/>
    <w:rsid w:val="001802E4"/>
    <w:rsid w:val="001B0A96"/>
    <w:rsid w:val="001C63C8"/>
    <w:rsid w:val="002611B8"/>
    <w:rsid w:val="002825C0"/>
    <w:rsid w:val="002D1AA5"/>
    <w:rsid w:val="002E5240"/>
    <w:rsid w:val="00347801"/>
    <w:rsid w:val="003D3CB4"/>
    <w:rsid w:val="00405210"/>
    <w:rsid w:val="00450F43"/>
    <w:rsid w:val="004827E0"/>
    <w:rsid w:val="004B580B"/>
    <w:rsid w:val="004D6DDD"/>
    <w:rsid w:val="0052038C"/>
    <w:rsid w:val="00555986"/>
    <w:rsid w:val="00587AA5"/>
    <w:rsid w:val="00587D8C"/>
    <w:rsid w:val="005A3787"/>
    <w:rsid w:val="005C7B3E"/>
    <w:rsid w:val="00620595"/>
    <w:rsid w:val="006248B4"/>
    <w:rsid w:val="006B790D"/>
    <w:rsid w:val="00701BB6"/>
    <w:rsid w:val="0070577C"/>
    <w:rsid w:val="00774093"/>
    <w:rsid w:val="007767E2"/>
    <w:rsid w:val="007A0A95"/>
    <w:rsid w:val="007C7D84"/>
    <w:rsid w:val="0081740B"/>
    <w:rsid w:val="008668C3"/>
    <w:rsid w:val="00886F5B"/>
    <w:rsid w:val="008C648F"/>
    <w:rsid w:val="00900AFA"/>
    <w:rsid w:val="00935171"/>
    <w:rsid w:val="00963561"/>
    <w:rsid w:val="0096589C"/>
    <w:rsid w:val="009A0391"/>
    <w:rsid w:val="00A54120"/>
    <w:rsid w:val="00A77F69"/>
    <w:rsid w:val="00BE1E18"/>
    <w:rsid w:val="00C1022A"/>
    <w:rsid w:val="00C768BE"/>
    <w:rsid w:val="00CE22BA"/>
    <w:rsid w:val="00D96257"/>
    <w:rsid w:val="00DC7110"/>
    <w:rsid w:val="00DD39E1"/>
    <w:rsid w:val="00DD78D5"/>
    <w:rsid w:val="00EE6528"/>
    <w:rsid w:val="00F03527"/>
    <w:rsid w:val="00FD3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7E0"/>
  </w:style>
  <w:style w:type="paragraph" w:styleId="1">
    <w:name w:val="heading 1"/>
    <w:basedOn w:val="a"/>
    <w:link w:val="10"/>
    <w:uiPriority w:val="9"/>
    <w:qFormat/>
    <w:rsid w:val="00C768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768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768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68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C768B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768B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C768B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768BE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768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C768B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768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C768BE"/>
    <w:rPr>
      <w:rFonts w:ascii="Arial" w:eastAsia="Times New Roman" w:hAnsi="Arial" w:cs="Arial"/>
      <w:vanish/>
      <w:sz w:val="16"/>
      <w:szCs w:val="16"/>
    </w:rPr>
  </w:style>
  <w:style w:type="paragraph" w:styleId="a5">
    <w:name w:val="Normal (Web)"/>
    <w:basedOn w:val="a"/>
    <w:uiPriority w:val="99"/>
    <w:unhideWhenUsed/>
    <w:rsid w:val="00C76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C768BE"/>
    <w:rPr>
      <w:b/>
      <w:bCs/>
    </w:rPr>
  </w:style>
  <w:style w:type="character" w:customStyle="1" w:styleId="wffiletext">
    <w:name w:val="wf_file_text"/>
    <w:basedOn w:val="a0"/>
    <w:rsid w:val="00C768BE"/>
  </w:style>
  <w:style w:type="character" w:styleId="a7">
    <w:name w:val="Emphasis"/>
    <w:basedOn w:val="a0"/>
    <w:uiPriority w:val="20"/>
    <w:qFormat/>
    <w:rsid w:val="00C768BE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C76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68BE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701B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01BB6"/>
  </w:style>
  <w:style w:type="paragraph" w:styleId="ac">
    <w:name w:val="footer"/>
    <w:basedOn w:val="a"/>
    <w:link w:val="ad"/>
    <w:uiPriority w:val="99"/>
    <w:unhideWhenUsed/>
    <w:rsid w:val="00701B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01BB6"/>
  </w:style>
  <w:style w:type="paragraph" w:styleId="ae">
    <w:name w:val="No Spacing"/>
    <w:uiPriority w:val="1"/>
    <w:qFormat/>
    <w:rsid w:val="00F0352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4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1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50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4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25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1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32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2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9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3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30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11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7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98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97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23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14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94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800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fipi.ru/" TargetMode="External"/><Relationship Id="rId117" Type="http://schemas.openxmlformats.org/officeDocument/2006/relationships/hyperlink" Target="http://www.it-n.ru/" TargetMode="External"/><Relationship Id="rId21" Type="http://schemas.openxmlformats.org/officeDocument/2006/relationships/hyperlink" Target="http://school-collection.edu.ru/" TargetMode="External"/><Relationship Id="rId42" Type="http://schemas.openxmlformats.org/officeDocument/2006/relationships/hyperlink" Target="http://www.ict.edu.ru/" TargetMode="External"/><Relationship Id="rId47" Type="http://schemas.openxmlformats.org/officeDocument/2006/relationships/hyperlink" Target="http://lib.1september.ru/" TargetMode="External"/><Relationship Id="rId63" Type="http://schemas.openxmlformats.org/officeDocument/2006/relationships/hyperlink" Target="http://him.1september.ru/" TargetMode="External"/><Relationship Id="rId68" Type="http://schemas.openxmlformats.org/officeDocument/2006/relationships/hyperlink" Target="http://www.ipo.spb.ru/journal/" TargetMode="External"/><Relationship Id="rId84" Type="http://schemas.openxmlformats.org/officeDocument/2006/relationships/hyperlink" Target="http://www.direktor.ru/" TargetMode="External"/><Relationship Id="rId89" Type="http://schemas.openxmlformats.org/officeDocument/2006/relationships/hyperlink" Target="http://www.bytic.ru/" TargetMode="External"/><Relationship Id="rId112" Type="http://schemas.openxmlformats.org/officeDocument/2006/relationships/hyperlink" Target="http://zakon.edu.ru/" TargetMode="External"/><Relationship Id="rId16" Type="http://schemas.openxmlformats.org/officeDocument/2006/relationships/hyperlink" Target="http://www.consultant.ru/document/cons_doc_LAW_152447/?dst=100365" TargetMode="External"/><Relationship Id="rId107" Type="http://schemas.openxmlformats.org/officeDocument/2006/relationships/hyperlink" Target="http://slovari.yandex.ru/" TargetMode="External"/><Relationship Id="rId11" Type="http://schemas.openxmlformats.org/officeDocument/2006/relationships/image" Target="media/image5.jpeg"/><Relationship Id="rId32" Type="http://schemas.openxmlformats.org/officeDocument/2006/relationships/hyperlink" Target="http://www.fipi.ru/" TargetMode="External"/><Relationship Id="rId37" Type="http://schemas.openxmlformats.org/officeDocument/2006/relationships/hyperlink" Target="http://school-collection.edu.ru/" TargetMode="External"/><Relationship Id="rId53" Type="http://schemas.openxmlformats.org/officeDocument/2006/relationships/hyperlink" Target="http://psy.1september.ru/" TargetMode="External"/><Relationship Id="rId58" Type="http://schemas.openxmlformats.org/officeDocument/2006/relationships/hyperlink" Target="http://art.1september.ru/" TargetMode="External"/><Relationship Id="rId74" Type="http://schemas.openxmlformats.org/officeDocument/2006/relationships/hyperlink" Target="http://potential.org.ru/" TargetMode="External"/><Relationship Id="rId79" Type="http://schemas.openxmlformats.org/officeDocument/2006/relationships/hyperlink" Target="http://www.lbz.ru/" TargetMode="External"/><Relationship Id="rId102" Type="http://schemas.openxmlformats.org/officeDocument/2006/relationships/hyperlink" Target="http://www.rubricon.com/" TargetMode="External"/><Relationship Id="rId123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://rus.1september.ru/" TargetMode="External"/><Relationship Id="rId82" Type="http://schemas.openxmlformats.org/officeDocument/2006/relationships/hyperlink" Target="http://www.infojournal.ru/" TargetMode="External"/><Relationship Id="rId90" Type="http://schemas.openxmlformats.org/officeDocument/2006/relationships/hyperlink" Target="http://www.globaledu.ru/" TargetMode="External"/><Relationship Id="rId95" Type="http://schemas.openxmlformats.org/officeDocument/2006/relationships/hyperlink" Target="http://www.ipo.spb.ru/journal/" TargetMode="External"/><Relationship Id="rId19" Type="http://schemas.openxmlformats.org/officeDocument/2006/relationships/hyperlink" Target="http://fgos.seminfo.ru/" TargetMode="External"/><Relationship Id="rId14" Type="http://schemas.openxmlformats.org/officeDocument/2006/relationships/image" Target="media/image8.jpeg"/><Relationship Id="rId22" Type="http://schemas.openxmlformats.org/officeDocument/2006/relationships/hyperlink" Target="http://www.school.edu.ru/" TargetMode="External"/><Relationship Id="rId27" Type="http://schemas.openxmlformats.org/officeDocument/2006/relationships/hyperlink" Target="http://www.opentest.ru/Session/Open/bc5d1704-001f-4942-b461-e42be3bb7549?v=1%C2%A2erName=demotest" TargetMode="External"/><Relationship Id="rId30" Type="http://schemas.openxmlformats.org/officeDocument/2006/relationships/hyperlink" Target="http://www.ed.gov.ru/" TargetMode="External"/><Relationship Id="rId35" Type="http://schemas.openxmlformats.org/officeDocument/2006/relationships/hyperlink" Target="http://www.edu.ru/" TargetMode="External"/><Relationship Id="rId43" Type="http://schemas.openxmlformats.org/officeDocument/2006/relationships/hyperlink" Target="http://statgrad.mioo.ru/" TargetMode="External"/><Relationship Id="rId48" Type="http://schemas.openxmlformats.org/officeDocument/2006/relationships/hyperlink" Target="http://dob.1september.ru/" TargetMode="External"/><Relationship Id="rId56" Type="http://schemas.openxmlformats.org/officeDocument/2006/relationships/hyperlink" Target="http://his.1september.ru/" TargetMode="External"/><Relationship Id="rId64" Type="http://schemas.openxmlformats.org/officeDocument/2006/relationships/hyperlink" Target="http://www.schoolenglish.ru/" TargetMode="External"/><Relationship Id="rId69" Type="http://schemas.openxmlformats.org/officeDocument/2006/relationships/hyperlink" Target="http://www.e-joe.ru/" TargetMode="External"/><Relationship Id="rId77" Type="http://schemas.openxmlformats.org/officeDocument/2006/relationships/hyperlink" Target="http://www.akademkniga.ru/" TargetMode="External"/><Relationship Id="rId100" Type="http://schemas.openxmlformats.org/officeDocument/2006/relationships/hyperlink" Target="http://www.megabook.ru/" TargetMode="External"/><Relationship Id="rId105" Type="http://schemas.openxmlformats.org/officeDocument/2006/relationships/hyperlink" Target="http://www.krugosvet.ru/" TargetMode="External"/><Relationship Id="rId113" Type="http://schemas.openxmlformats.org/officeDocument/2006/relationships/hyperlink" Target="http://www.ucheba.com/" TargetMode="External"/><Relationship Id="rId118" Type="http://schemas.openxmlformats.org/officeDocument/2006/relationships/hyperlink" Target="http://www.boards-edu.ru/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://spo.1september.ru/" TargetMode="External"/><Relationship Id="rId72" Type="http://schemas.openxmlformats.org/officeDocument/2006/relationships/hyperlink" Target="http://kvant.mccme.ru/" TargetMode="External"/><Relationship Id="rId80" Type="http://schemas.openxmlformats.org/officeDocument/2006/relationships/hyperlink" Target="http://www.drofa.ru/" TargetMode="External"/><Relationship Id="rId85" Type="http://schemas.openxmlformats.org/officeDocument/2006/relationships/hyperlink" Target="http://www.schoolpress.ru/" TargetMode="External"/><Relationship Id="rId93" Type="http://schemas.openxmlformats.org/officeDocument/2006/relationships/hyperlink" Target="http://eidos.ru/dist_teacher/" TargetMode="External"/><Relationship Id="rId98" Type="http://schemas.openxmlformats.org/officeDocument/2006/relationships/hyperlink" Target="http://www.edu-all.ru/" TargetMode="External"/><Relationship Id="rId121" Type="http://schemas.openxmlformats.org/officeDocument/2006/relationships/hyperlink" Target="https://metrika.yandex.ru/stat/?id=26461983&amp;from=informer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hyperlink" Target="http://www.consultant.ru/document/cons_doc_LAW_152447/?dst=100480" TargetMode="External"/><Relationship Id="rId25" Type="http://schemas.openxmlformats.org/officeDocument/2006/relationships/hyperlink" Target="http://interneturok.ru/" TargetMode="External"/><Relationship Id="rId33" Type="http://schemas.openxmlformats.org/officeDocument/2006/relationships/hyperlink" Target="http://www.lexed.ru/" TargetMode="External"/><Relationship Id="rId38" Type="http://schemas.openxmlformats.org/officeDocument/2006/relationships/hyperlink" Target="http://fcior.edu.ru/" TargetMode="External"/><Relationship Id="rId46" Type="http://schemas.openxmlformats.org/officeDocument/2006/relationships/hyperlink" Target="http://ps.1september.ru/" TargetMode="External"/><Relationship Id="rId59" Type="http://schemas.openxmlformats.org/officeDocument/2006/relationships/hyperlink" Target="http://lit.1september.ru/" TargetMode="External"/><Relationship Id="rId67" Type="http://schemas.openxmlformats.org/officeDocument/2006/relationships/hyperlink" Target="http://pedsovet.org" TargetMode="External"/><Relationship Id="rId103" Type="http://schemas.openxmlformats.org/officeDocument/2006/relationships/hyperlink" Target="http://dic.academic.ru/" TargetMode="External"/><Relationship Id="rId108" Type="http://schemas.openxmlformats.org/officeDocument/2006/relationships/hyperlink" Target="http://www.sokr.ru/" TargetMode="External"/><Relationship Id="rId116" Type="http://schemas.openxmlformats.org/officeDocument/2006/relationships/hyperlink" Target="http://www.setilab.ru/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://window.edu.ru/catalog/" TargetMode="External"/><Relationship Id="rId41" Type="http://schemas.openxmlformats.org/officeDocument/2006/relationships/hyperlink" Target="http://www.law.edu.ru/" TargetMode="External"/><Relationship Id="rId54" Type="http://schemas.openxmlformats.org/officeDocument/2006/relationships/hyperlink" Target="http://bio.1september.ru/" TargetMode="External"/><Relationship Id="rId62" Type="http://schemas.openxmlformats.org/officeDocument/2006/relationships/hyperlink" Target="http://fiz.1september.ru/" TargetMode="External"/><Relationship Id="rId70" Type="http://schemas.openxmlformats.org/officeDocument/2006/relationships/hyperlink" Target="http://www.eed.ru/" TargetMode="External"/><Relationship Id="rId75" Type="http://schemas.openxmlformats.org/officeDocument/2006/relationships/hyperlink" Target="http://www.psyedu.ru/" TargetMode="External"/><Relationship Id="rId83" Type="http://schemas.openxmlformats.org/officeDocument/2006/relationships/hyperlink" Target="http://www.prosv.ru/" TargetMode="External"/><Relationship Id="rId88" Type="http://schemas.openxmlformats.org/officeDocument/2006/relationships/hyperlink" Target="http://www.mce.biophys.msu.ru/" TargetMode="External"/><Relationship Id="rId91" Type="http://schemas.openxmlformats.org/officeDocument/2006/relationships/hyperlink" Target="http://www.schoolexpo.ru/" TargetMode="External"/><Relationship Id="rId96" Type="http://schemas.openxmlformats.org/officeDocument/2006/relationships/hyperlink" Target="http://edu.1c.ru/" TargetMode="External"/><Relationship Id="rId111" Type="http://schemas.openxmlformats.org/officeDocument/2006/relationships/hyperlink" Target="http://www.eurekane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hyperlink" Target="http://www.fcior.edu.ru/" TargetMode="External"/><Relationship Id="rId28" Type="http://schemas.openxmlformats.org/officeDocument/2006/relationships/hyperlink" Target="http://www.mon.gov.ru/" TargetMode="External"/><Relationship Id="rId36" Type="http://schemas.openxmlformats.org/officeDocument/2006/relationships/hyperlink" Target="http://window.edu.ru/" TargetMode="External"/><Relationship Id="rId49" Type="http://schemas.openxmlformats.org/officeDocument/2006/relationships/hyperlink" Target="http://zdd.1september.ru/" TargetMode="External"/><Relationship Id="rId57" Type="http://schemas.openxmlformats.org/officeDocument/2006/relationships/hyperlink" Target="http://inf.1september.ru/" TargetMode="External"/><Relationship Id="rId106" Type="http://schemas.openxmlformats.org/officeDocument/2006/relationships/hyperlink" Target="http://www.elementy.ru/trefil/" TargetMode="External"/><Relationship Id="rId114" Type="http://schemas.openxmlformats.org/officeDocument/2006/relationships/hyperlink" Target="http://www.cs-network.ru/" TargetMode="External"/><Relationship Id="rId119" Type="http://schemas.openxmlformats.org/officeDocument/2006/relationships/hyperlink" Target="http://www.teachpro.ru/" TargetMode="External"/><Relationship Id="rId10" Type="http://schemas.openxmlformats.org/officeDocument/2006/relationships/image" Target="media/image4.jpeg"/><Relationship Id="rId31" Type="http://schemas.openxmlformats.org/officeDocument/2006/relationships/hyperlink" Target="http://www.nica.ru/" TargetMode="External"/><Relationship Id="rId44" Type="http://schemas.openxmlformats.org/officeDocument/2006/relationships/hyperlink" Target="http://www.newseducation.ru/" TargetMode="External"/><Relationship Id="rId52" Type="http://schemas.openxmlformats.org/officeDocument/2006/relationships/hyperlink" Target="http://upr.1september.ru/" TargetMode="External"/><Relationship Id="rId60" Type="http://schemas.openxmlformats.org/officeDocument/2006/relationships/hyperlink" Target="http://mat.1september.ru/" TargetMode="External"/><Relationship Id="rId65" Type="http://schemas.openxmlformats.org/officeDocument/2006/relationships/hyperlink" Target="http://www.lexed.ru/pravo/journ/" TargetMode="External"/><Relationship Id="rId73" Type="http://schemas.openxmlformats.org/officeDocument/2006/relationships/hyperlink" Target="http://www.poisknews.ru/" TargetMode="External"/><Relationship Id="rId78" Type="http://schemas.openxmlformats.org/officeDocument/2006/relationships/hyperlink" Target="http://school2100.com/" TargetMode="External"/><Relationship Id="rId81" Type="http://schemas.openxmlformats.org/officeDocument/2006/relationships/hyperlink" Target="http://www.mnemozina.ru/" TargetMode="External"/><Relationship Id="rId86" Type="http://schemas.openxmlformats.org/officeDocument/2006/relationships/hyperlink" Target="http://www.edu-expo.ru/" TargetMode="External"/><Relationship Id="rId94" Type="http://schemas.openxmlformats.org/officeDocument/2006/relationships/hyperlink" Target="http://www.olimpiada.ru/" TargetMode="External"/><Relationship Id="rId99" Type="http://schemas.openxmlformats.org/officeDocument/2006/relationships/hyperlink" Target="http://www.edic.ru/" TargetMode="External"/><Relationship Id="rId101" Type="http://schemas.openxmlformats.org/officeDocument/2006/relationships/hyperlink" Target="http://www.n-t.org/nl/" TargetMode="External"/><Relationship Id="rId12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hyperlink" Target="http://nachalka.seminfo.ru/" TargetMode="External"/><Relationship Id="rId39" Type="http://schemas.openxmlformats.org/officeDocument/2006/relationships/hyperlink" Target="http://www.school.edu.ru/" TargetMode="External"/><Relationship Id="rId109" Type="http://schemas.openxmlformats.org/officeDocument/2006/relationships/hyperlink" Target="http://upr.1september.ru/" TargetMode="External"/><Relationship Id="rId34" Type="http://schemas.openxmlformats.org/officeDocument/2006/relationships/hyperlink" Target="http://www.rustest.ru/" TargetMode="External"/><Relationship Id="rId50" Type="http://schemas.openxmlformats.org/officeDocument/2006/relationships/hyperlink" Target="http://nsc.1september.ru/" TargetMode="External"/><Relationship Id="rId55" Type="http://schemas.openxmlformats.org/officeDocument/2006/relationships/hyperlink" Target="http://geo.1september.ru/" TargetMode="External"/><Relationship Id="rId76" Type="http://schemas.openxmlformats.org/officeDocument/2006/relationships/hyperlink" Target="http://portal.lgo.ru/" TargetMode="External"/><Relationship Id="rId97" Type="http://schemas.openxmlformats.org/officeDocument/2006/relationships/hyperlink" Target="http://www.prometeus.ru/" TargetMode="External"/><Relationship Id="rId104" Type="http://schemas.openxmlformats.org/officeDocument/2006/relationships/hyperlink" Target="http://www.gramota.ru/slovari/" TargetMode="External"/><Relationship Id="rId120" Type="http://schemas.openxmlformats.org/officeDocument/2006/relationships/hyperlink" Target="http://www.eidos.ru/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://news.abiturcenter.ru/" TargetMode="External"/><Relationship Id="rId92" Type="http://schemas.openxmlformats.org/officeDocument/2006/relationships/hyperlink" Target="http://www.eidos.ru/olymp/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obrnadzor.gov.ru/" TargetMode="External"/><Relationship Id="rId24" Type="http://schemas.openxmlformats.org/officeDocument/2006/relationships/hyperlink" Target="http://www.edu.ru/db/portal/sites/res_page.htm" TargetMode="External"/><Relationship Id="rId40" Type="http://schemas.openxmlformats.org/officeDocument/2006/relationships/hyperlink" Target="http://ege.edu.ru/" TargetMode="External"/><Relationship Id="rId45" Type="http://schemas.openxmlformats.org/officeDocument/2006/relationships/hyperlink" Target="http://www.ug.ru/" TargetMode="External"/><Relationship Id="rId66" Type="http://schemas.openxmlformats.org/officeDocument/2006/relationships/hyperlink" Target="http://www.vestniknews.ru/" TargetMode="External"/><Relationship Id="rId87" Type="http://schemas.openxmlformats.org/officeDocument/2006/relationships/hyperlink" Target="http://www.ito.su/" TargetMode="External"/><Relationship Id="rId110" Type="http://schemas.openxmlformats.org/officeDocument/2006/relationships/hyperlink" Target="http://www.vestniknews.ru/" TargetMode="External"/><Relationship Id="rId115" Type="http://schemas.openxmlformats.org/officeDocument/2006/relationships/hyperlink" Target="http://www.profile-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6305</Words>
  <Characters>35939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33</cp:revision>
  <dcterms:created xsi:type="dcterms:W3CDTF">2018-02-11T10:41:00Z</dcterms:created>
  <dcterms:modified xsi:type="dcterms:W3CDTF">2018-02-18T02:59:00Z</dcterms:modified>
</cp:coreProperties>
</file>