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26A8" w:rsidRDefault="00EC26A8">
      <w:r w:rsidRPr="00EC26A8">
        <w:object w:dxaOrig="8925" w:dyaOrig="1263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7.5pt;height:631.5pt" o:ole="">
            <v:imagedata r:id="rId4" o:title=""/>
          </v:shape>
          <o:OLEObject Type="Embed" ProgID="AcroExch.Document.11" ShapeID="_x0000_i1025" DrawAspect="Content" ObjectID="_1603493443" r:id="rId5"/>
        </w:object>
      </w:r>
    </w:p>
    <w:p w:rsidR="00EC26A8" w:rsidRPr="00EC26A8" w:rsidRDefault="00EC26A8" w:rsidP="00EC26A8">
      <w:pPr>
        <w:tabs>
          <w:tab w:val="left" w:pos="1665"/>
        </w:tabs>
      </w:pPr>
    </w:p>
    <w:p w:rsidR="00EC26A8" w:rsidRDefault="00EC26A8" w:rsidP="00EC26A8">
      <w:pPr>
        <w:tabs>
          <w:tab w:val="left" w:pos="1665"/>
        </w:tabs>
      </w:pPr>
    </w:p>
    <w:p w:rsidR="00EC26A8" w:rsidRDefault="00EC26A8" w:rsidP="00EC26A8">
      <w:pPr>
        <w:tabs>
          <w:tab w:val="left" w:pos="1665"/>
        </w:tabs>
      </w:pPr>
      <w:r>
        <w:tab/>
      </w:r>
    </w:p>
    <w:p w:rsidR="00EC26A8" w:rsidRPr="00EC26A8" w:rsidRDefault="00EC26A8" w:rsidP="00EC26A8">
      <w:pPr>
        <w:pStyle w:val="a3"/>
        <w:jc w:val="center"/>
        <w:rPr>
          <w:b/>
          <w:sz w:val="24"/>
          <w:szCs w:val="24"/>
        </w:rPr>
      </w:pPr>
      <w:r w:rsidRPr="00EC26A8">
        <w:rPr>
          <w:b/>
          <w:sz w:val="24"/>
          <w:szCs w:val="24"/>
        </w:rPr>
        <w:lastRenderedPageBreak/>
        <w:t>Порядок и основания отчисления, перевода обучающихся</w:t>
      </w:r>
    </w:p>
    <w:p w:rsidR="00EC26A8" w:rsidRPr="00EC26A8" w:rsidRDefault="00EC26A8" w:rsidP="00EC26A8">
      <w:pPr>
        <w:pStyle w:val="a3"/>
        <w:jc w:val="center"/>
        <w:rPr>
          <w:b/>
          <w:sz w:val="24"/>
          <w:szCs w:val="24"/>
        </w:rPr>
      </w:pPr>
      <w:r w:rsidRPr="00EC26A8">
        <w:rPr>
          <w:b/>
          <w:sz w:val="24"/>
          <w:szCs w:val="24"/>
        </w:rPr>
        <w:t>из МКОУ «Горошихинская ОШ»» в иную образовательную организацию</w:t>
      </w:r>
    </w:p>
    <w:p w:rsidR="00EC26A8" w:rsidRPr="00C6238F" w:rsidRDefault="00EC26A8" w:rsidP="00EC26A8">
      <w:pPr>
        <w:pStyle w:val="a3"/>
        <w:jc w:val="center"/>
        <w:rPr>
          <w:b/>
          <w:sz w:val="24"/>
          <w:szCs w:val="24"/>
        </w:rPr>
      </w:pPr>
    </w:p>
    <w:p w:rsidR="00EC26A8" w:rsidRDefault="00EC26A8" w:rsidP="00EC26A8">
      <w:pPr>
        <w:jc w:val="center"/>
      </w:pPr>
      <w:r>
        <w:t xml:space="preserve"> 1. Общие положения</w:t>
      </w:r>
    </w:p>
    <w:p w:rsidR="00EC26A8" w:rsidRDefault="00EC26A8" w:rsidP="00EC26A8">
      <w:pPr>
        <w:jc w:val="both"/>
      </w:pPr>
      <w:r>
        <w:t xml:space="preserve"> 1.1 Порядок и условия осуществления перевода обучающихся из МКОУ «Горошихинская ОШ », осуществляющей образовательную деятельность по образовательным программам начального общего, основного общего  образования, в другие организации, осуществляющие образовательную деятельность по образовательным программам соответствующих уровня и направленности (далее - Порядок), устанавливают общие требования к процедуре и условиям осуществления перевода обучающегося из организации, осуществляющей образовательную деятельность по образовательным программам начального общего, основного общего  образования, в которой он обучается (далее - исходная организация), в другую организацию, осуществляющую образовательную деятельность по образовательным программам соответствующих уровня и направленности (далее - принимающая организация), в следующих случаях: по инициативе совершеннолетнего обучающегося или родителей (законных представителей ) несовершеннолетнего обучающегося; в случае прекращения деятельности исходной организации, аннулирования лицензии на осуществление образовательной деятельности (далее - лицензия), лишения ее государственной аккредитации по соответствующей образовательной программе или истечения срока действия государственной аккредитации по соответствующей образовательной программе; в случае приостановления действия лицензии, приостановления действия государственной аккредитации полностью или в отношении отдельных уровней образования.</w:t>
      </w:r>
    </w:p>
    <w:p w:rsidR="00EC26A8" w:rsidRDefault="00EC26A8" w:rsidP="00EC26A8">
      <w:pPr>
        <w:jc w:val="both"/>
      </w:pPr>
      <w:r>
        <w:t xml:space="preserve"> 1.2. Учредитель исходной организации и (или) уполномоченный им орган управления исходной организацией (далее - учредитель) обеспечивает перевод совершеннолетних обучающихся с их письменного согласия, а также несовершеннолетних обучающихся с письменного согласия их родителей (законных представителей). </w:t>
      </w:r>
    </w:p>
    <w:p w:rsidR="00EC26A8" w:rsidRDefault="00EC26A8" w:rsidP="00EC26A8">
      <w:pPr>
        <w:jc w:val="both"/>
      </w:pPr>
      <w:r>
        <w:t>1.3.Перевод обучающихся не зависит от периода (времени) учебного года.</w:t>
      </w:r>
    </w:p>
    <w:p w:rsidR="00EC26A8" w:rsidRPr="00CF77BD" w:rsidRDefault="00EC26A8" w:rsidP="00EC26A8">
      <w:pPr>
        <w:pStyle w:val="a3"/>
        <w:jc w:val="center"/>
        <w:rPr>
          <w:b/>
        </w:rPr>
      </w:pPr>
      <w:r w:rsidRPr="00CF77BD">
        <w:rPr>
          <w:b/>
        </w:rPr>
        <w:t>2. Перевод совершеннолетнего обучающегося по его инициативе или</w:t>
      </w:r>
    </w:p>
    <w:p w:rsidR="00EC26A8" w:rsidRDefault="00EC26A8" w:rsidP="00EC26A8">
      <w:pPr>
        <w:pStyle w:val="a3"/>
        <w:jc w:val="center"/>
        <w:rPr>
          <w:b/>
        </w:rPr>
      </w:pPr>
      <w:r w:rsidRPr="00CF77BD">
        <w:rPr>
          <w:b/>
        </w:rPr>
        <w:t>несовершеннолетнего обучающегося по инициативе его родителей (законных представителей)</w:t>
      </w:r>
    </w:p>
    <w:p w:rsidR="00EC26A8" w:rsidRPr="00CF77BD" w:rsidRDefault="00EC26A8" w:rsidP="00EC26A8">
      <w:pPr>
        <w:pStyle w:val="a3"/>
        <w:jc w:val="center"/>
        <w:rPr>
          <w:b/>
        </w:rPr>
      </w:pPr>
    </w:p>
    <w:p w:rsidR="00EC26A8" w:rsidRDefault="00EC26A8" w:rsidP="00EC26A8">
      <w:pPr>
        <w:jc w:val="both"/>
      </w:pPr>
      <w:r>
        <w:t xml:space="preserve">2.1 В случае перевода совершеннолетнего обучающегося по его инициативе или несовершеннолетнего обучающегося по инициативе его родителей (законных представителей) совершеннолетний обучающийся или родители законные представители) несовершеннолетнего обучающегося: осуществляют выбор принимающей организации; обращаются в выбранную организацию с запросом о наличии свободных мест, в том числе с использованием сети Интернет; при отсутствии свободных мест в выбранной организации обращаются в органы местного самоуправления в сфере образования соответствующего муниципального района, городского округа для определения принимающей организации из числа муниципальных образовательных организаций; обращаются в МКОУ «Горошихинская ОШ» (далее, в исходную организацию) с заявлением об отчислении обучающегося в связи с переводом в принимающую организацию. Заявление может быть направлено в форме электронного документа с использованием сети Интернет. </w:t>
      </w:r>
    </w:p>
    <w:p w:rsidR="00EC26A8" w:rsidRDefault="00EC26A8" w:rsidP="00EC26A8">
      <w:pPr>
        <w:jc w:val="both"/>
      </w:pPr>
      <w:r>
        <w:t xml:space="preserve">2.2. В заявлении совершеннолетнего обучающегося или родителей (законных представителей несовершеннолетнего обучающегося об отчислении в порядке перевода в принимающую </w:t>
      </w:r>
    </w:p>
    <w:p w:rsidR="00EC26A8" w:rsidRDefault="00EC26A8" w:rsidP="00EC26A8">
      <w:pPr>
        <w:jc w:val="both"/>
      </w:pPr>
    </w:p>
    <w:p w:rsidR="00EC26A8" w:rsidRDefault="00EC26A8" w:rsidP="00EC26A8">
      <w:pPr>
        <w:jc w:val="both"/>
      </w:pPr>
      <w:r>
        <w:t xml:space="preserve">организацию указываются: а) фамилия, имя, отчество (при наличии) обучающегося; б) дата рождения; в) класс и профиль обучения (при наличии); г) наименование принимающей организации. В случае переезда в другую местность указывается только населенный пункт, субъект Российской Федерации. </w:t>
      </w:r>
    </w:p>
    <w:p w:rsidR="00EC26A8" w:rsidRDefault="00EC26A8" w:rsidP="00EC26A8">
      <w:pPr>
        <w:jc w:val="both"/>
      </w:pPr>
      <w:r>
        <w:t xml:space="preserve">2.3. На основании заявления совершеннолетнего обучающегося или родителей (законных представителей) несовершеннолетнего обучающегося об отчислении в порядке перевода исходная организация в трехдневный срок издает распорядительный акт об отчислении обучающегося в порядке перевода с указанием принимающей организации. </w:t>
      </w:r>
    </w:p>
    <w:p w:rsidR="00EC26A8" w:rsidRDefault="00EC26A8" w:rsidP="00EC26A8">
      <w:pPr>
        <w:jc w:val="both"/>
      </w:pPr>
      <w:r>
        <w:t xml:space="preserve">2.4. Исходная организация выдает совершеннолетнему обучающемуся или родителям (законным представителям) несовершеннолетнего обучающегося следующие документы: личное дело обучающегося; документы, содержащие информацию об успеваемости обучающегося в текущем учебном году (выписка из классного журнала с текущими отметками и результатами промежуточной аттестации), заверенные печатью исходной организации и подписью ее руководителя (уполномоченного им лица). </w:t>
      </w:r>
    </w:p>
    <w:p w:rsidR="00EC26A8" w:rsidRDefault="00EC26A8" w:rsidP="00EC26A8">
      <w:pPr>
        <w:jc w:val="both"/>
      </w:pPr>
      <w:r>
        <w:t xml:space="preserve">2.5. Требование предоставления других документов в качестве основания для зачисления обучающихся в принимающую организацию в связи с переводом из исходной организации не допускается. </w:t>
      </w:r>
    </w:p>
    <w:p w:rsidR="00EC26A8" w:rsidRDefault="00EC26A8" w:rsidP="00EC26A8">
      <w:pPr>
        <w:jc w:val="both"/>
      </w:pPr>
      <w:r>
        <w:t>2.6. Сказанные в пункте 8 настоящего Порядка документы представляются совершеннолетним обучающимся или родителями (законными представителями) несовершеннолетнего обучающегося в принимающую организацию вместе с заявлением о зачислении обучающегося в указанную организацию в порядке перевода из исходной организации и предъявлением оригинала документа, удостоверяющего личность совершеннолетнего обучающегося или родителя (законного представителя) несовершеннолетнего обучающегося.</w:t>
      </w:r>
    </w:p>
    <w:p w:rsidR="00EC26A8" w:rsidRDefault="00EC26A8" w:rsidP="00EC26A8">
      <w:pPr>
        <w:jc w:val="both"/>
      </w:pPr>
      <w:r>
        <w:t xml:space="preserve"> 2.7. Зачисление обучающегося в принимающую организацию в порядке перевода оформляется распорядительным актом руководителя принимающей организации (уполномоченного им лица) в течение трех рабочих дней после приема заявления и документов, указанных в пункте 8 настоящего Порядка, с указанием даты зачисления и класса.</w:t>
      </w:r>
    </w:p>
    <w:p w:rsidR="00EC26A8" w:rsidRDefault="00EC26A8" w:rsidP="00EC26A8">
      <w:pPr>
        <w:jc w:val="both"/>
      </w:pPr>
      <w:r>
        <w:t xml:space="preserve"> 2.8. Принимающая организация при зачислении обучающегося, отчисленного из исходной организации, в течение двух рабочих дней с даты издания распорядительного акта о зачислении обучающегося в порядке перевода письменно уведомляет исходную организацию о номере и дате распорядительного акта о зачислении обучающегося в принимающую организацию.</w:t>
      </w:r>
    </w:p>
    <w:p w:rsidR="00EC26A8" w:rsidRDefault="00EC26A8" w:rsidP="00EC26A8">
      <w:pPr>
        <w:jc w:val="center"/>
      </w:pPr>
      <w:r w:rsidRPr="00CF77BD">
        <w:rPr>
          <w:b/>
        </w:rPr>
        <w:t>3. Перевод обучающегося в случае прекращения деятельности исходной организации, аннулирования лицензии, лишения ее государственной аккредитации по соответствующей образовательной программе или истечения срока действия государственной аккредитации по соответствующей образовательной программе; в случае приостановления действия лицензии, приостановления действия государственной аккредитации полностью или в отношении отдельных уровней образования</w:t>
      </w:r>
      <w:r>
        <w:t xml:space="preserve"> </w:t>
      </w:r>
    </w:p>
    <w:p w:rsidR="00EC26A8" w:rsidRDefault="00EC26A8" w:rsidP="00EC26A8">
      <w:pPr>
        <w:jc w:val="both"/>
      </w:pPr>
      <w:r>
        <w:t xml:space="preserve">3.1. При принятии решения о прекращении деятельности исходной организации в соответствующем распорядительном акте учредителя указывается принимающая организация (перечень принимающих организаций), в которую будут переводиться обучающиеся, </w:t>
      </w:r>
      <w:r>
        <w:lastRenderedPageBreak/>
        <w:t>предоставившие необходимые письменные согласия на перевод в соответствии с пунктом 2 настоящего Порядка.</w:t>
      </w:r>
    </w:p>
    <w:p w:rsidR="00EC26A8" w:rsidRDefault="00EC26A8" w:rsidP="00EC26A8">
      <w:pPr>
        <w:jc w:val="both"/>
      </w:pPr>
      <w:r>
        <w:t xml:space="preserve"> 3.2. О предстоящем переводе исходная организация в случае прекращения своей деятельности обязана уведомить совершеннолетних обучающихся, родителей (законных представителей) несовершеннолетних обучающихся в письменной форме в течение пяти рабочих дней с момента издания распорядительного акта учредителя о прекращении деятельности исходной организации, а также разместить указанное уведомление на своем официальном сайте в сети Интернет. Данное уведомление должно содержать сроки предоставления письменных согласий лиц, указанных в пункте 2 настоящего Порядка, на перевод в принимающую организацию.</w:t>
      </w:r>
    </w:p>
    <w:p w:rsidR="00EC26A8" w:rsidRDefault="00EC26A8" w:rsidP="00EC26A8">
      <w:pPr>
        <w:jc w:val="both"/>
      </w:pPr>
      <w:r>
        <w:t xml:space="preserve"> 3.3. О причине, влекущей за собой необходимость перевода обучающихся, исходная организация обязана уведомить учредителя, совершеннолетних обучающихся или родителей (законных представителей) несовершеннолетних обучающихся в письменной форме, а также разместить указанное уведомление на своем официальном сайте в сети Интернет: в случае аннулирования лицензии на осуществление образовательной деятельности - в течение пяти рабочих дней с момента вступления в законную силу решения суда; в случае приостановления действия лицензии - в течение пяти рабочих дней с момента внесения в Реестр лицензий сведений, содержащих информацию о принятом федеральным органом исполнительной власти, осуществляющим функции по контролю и надзору в сфере образования, или органом исполнительной власти субъекта Российской Федерации, осуществляющим переданные Российской Федерацией полномочия в сфере образования, решении о приостановлении действия лицензии на осуществление образовательной деятельности; в случае лишения исходной организации государственной аккредитации полностью или по соответствующей образовательной программе, а также приостановления действия государственной аккредитации полностью или в отношении отдельных уровней образования - в течение пяти рабочих дней с момента внесения в Реестр организаций, осуществляющих образовательную деятельность по имеющим государственную аккредитацию образовательным программам, сведений, содержащих информацию о принятом федеральным органом исполнительной власти, осуществляющим функции по контролю и надзору в сфере образования, или органом исполнительной власти субъекта Российской Федерации, осуществляющим переданные Российской Федерацией полномочия в сфере образования (далее - аккредитационные органы), решении о лишении исходной организации государственной аккредитации полностью или соответствующей образовательной программе или о приостановлении действия государственной аккредитации полностью или в отношении отдельных уровней образования; в случае если до истечения срока действия государственной аккредитации по соответствующей образовательной программе осталось менее 105 дней и у исходной организации отсутствует полученное от аккредитационного органа уведомление о приеме заявления о государственной аккредитации по соответствующей образовательной программе и прилагаемых к нему документов к рассмотрению по существу - в течение пяти рабочих дней с момента наступления указанного случая; в случае отказа аккредитационного органа исходной организации в государственной аккредитации по соответствующей образовательной программе, если срок действия государственной аккредитации по соответствующей образовательной программе истек. - в течение пяти рабочих дней с момента внесения в Реестр организаций, осуществляющих образовательную деятельность по имеющим государственную аккредитацию образовательным программам, сведений, содержащих информацию об издании акта аккредитационного органа об отказе исходной организации в государственной аккредитации по соответствующей образовательной программе. </w:t>
      </w:r>
    </w:p>
    <w:p w:rsidR="00EC26A8" w:rsidRDefault="00EC26A8" w:rsidP="00EC26A8">
      <w:pPr>
        <w:jc w:val="both"/>
      </w:pPr>
      <w:r>
        <w:lastRenderedPageBreak/>
        <w:t xml:space="preserve">3.4. Учредитель, за исключением случая, указанного в пункте 13 настоящего Порядка, осуществляет выбор принимающих организаций с использованием: информации, предварительно полученной от исходной организации, о списочном составе обучающихся с указанием осваиваемых ими образовательных программ; сведений, содержащихся в Реестре организаций, осуществляющих образовательную деятельность по имеющим государственную аккредитацию образовательным программам. </w:t>
      </w:r>
    </w:p>
    <w:p w:rsidR="00EC26A8" w:rsidRDefault="00EC26A8" w:rsidP="00EC26A8">
      <w:pPr>
        <w:jc w:val="both"/>
      </w:pPr>
      <w:r>
        <w:t>3.5. Учредитель запрашивает выбранные им из Реестра организаций, осуществляющих образовательную деятельность по имеющим государственную аккредитацию образовательным программам, организации, осуществляющие образовательную деятельность по соответствующим образовательным программам, о возможности перевода в них обучающихся. Руководители указанных организаций или уполномоченные ими липа должны в течение десяти рабочих дней с момента получения соответствующего запроса письменно проинформировать о возможности перевода обучающихся.</w:t>
      </w:r>
    </w:p>
    <w:p w:rsidR="00EC26A8" w:rsidRDefault="00EC26A8" w:rsidP="00EC26A8">
      <w:pPr>
        <w:jc w:val="both"/>
      </w:pPr>
      <w:r>
        <w:t xml:space="preserve"> 3.6. Исходная организация доводит до сведения обучающихся и их родителей (законных представителей) полученную от учредителя информацию об организациях, реализующих соответствующие образовательные программы, которые дали согласие на перевод обучающихся из исходной организации, а также о сроках предоставления письменных согласий лиц, указанных в пункте 2 настоящего Порядка, на перевод в принимающую организацию. Указанная информация доводится в течение десяти рабочих дней с момента се получения и включает в себя: наименование принимающей организации (принимающих организаций), перечень образовательных программ, реализуемых организацией, количество свободных мест.</w:t>
      </w:r>
    </w:p>
    <w:p w:rsidR="00EC26A8" w:rsidRDefault="00EC26A8" w:rsidP="00EC26A8">
      <w:pPr>
        <w:jc w:val="both"/>
      </w:pPr>
      <w:r>
        <w:t xml:space="preserve"> 3.7. После получения соответствующих письменных согласий лиц. указанных в пункте 2 настоящего Порядка, исходная организация издает распорядительный акт об отчислении обучающихся в порядке перевода в принимающую организацию с указанием основания такого перевода (прекращение деятельности организации, аннулирование лицензии, лишение организации государственной аккредитации по соответствующей образовательной программе, истечение срока действия государственной аккредитации по соответствующей образовательной программе).</w:t>
      </w:r>
    </w:p>
    <w:p w:rsidR="00EC26A8" w:rsidRDefault="00EC26A8" w:rsidP="00EC26A8">
      <w:pPr>
        <w:jc w:val="both"/>
      </w:pPr>
      <w:r>
        <w:t xml:space="preserve"> 3.8. В случае отказа от перевода в предлагаемую принимающую организацию совершеннолетний обучающийся или родители (законные представители) несовершеннолетнего обучающегося указывают об этом в письменном заявлении. </w:t>
      </w:r>
    </w:p>
    <w:p w:rsidR="00EC26A8" w:rsidRDefault="00EC26A8" w:rsidP="00EC26A8">
      <w:pPr>
        <w:jc w:val="both"/>
      </w:pPr>
      <w:r>
        <w:t>3.9. Исходная организация передает в принимающую организацию списочный состав обучающихся, копни учебных планов, соответствующие письменные согласия лип. у казанных в пункте 2 настоящего Порядка, личные дела обучающихся.</w:t>
      </w:r>
    </w:p>
    <w:p w:rsidR="00EC26A8" w:rsidRDefault="00EC26A8" w:rsidP="00EC26A8">
      <w:pPr>
        <w:jc w:val="both"/>
      </w:pPr>
      <w:r>
        <w:t xml:space="preserve"> 3.10. На основании представленных документов принимающая организация издает распорядительный акт о зачислении обучающихся в принимающую организацию в порядке перевода в связи с прекращением деятельности исходной организации, аннулированием лицензии, приостановлением действия лицензии, лишением исходной организации государственной аккредитации по соответствующей образовательной npoграмме. приостановлением действия государственной аккредитации полностью или в отношении отдельных уровней образования, истечением срока действия государственной аккредитации по соответствующей образовательной программе. В распорядительном акте о зачислении делается </w:t>
      </w:r>
      <w:r>
        <w:lastRenderedPageBreak/>
        <w:t xml:space="preserve">запись о зачислении обучающегося в порядке перевода с указанием исходной организации, в которой он обучался до перевода, класса, формы обучения. </w:t>
      </w:r>
    </w:p>
    <w:p w:rsidR="00EC26A8" w:rsidRDefault="00EC26A8" w:rsidP="00EC26A8">
      <w:pPr>
        <w:jc w:val="both"/>
      </w:pPr>
      <w:r>
        <w:t>3.11. В принимающей организации на основании переданных личных дел на обучающихся формируются новые личные дела, включающие в том числе выписку из распорядительного акта о зачислении в порядке перевода, соответствующие письменные согласия лиц указанных в пункте 2 настоящего Порядка</w:t>
      </w:r>
    </w:p>
    <w:p w:rsidR="00EC26A8" w:rsidRPr="00EC26A8" w:rsidRDefault="00EC26A8" w:rsidP="00EC26A8">
      <w:pPr>
        <w:tabs>
          <w:tab w:val="left" w:pos="1665"/>
        </w:tabs>
      </w:pPr>
    </w:p>
    <w:sectPr w:rsidR="00EC26A8" w:rsidRPr="00EC26A8" w:rsidSect="004575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EC26A8"/>
    <w:rsid w:val="0001675E"/>
    <w:rsid w:val="000D5933"/>
    <w:rsid w:val="001F2372"/>
    <w:rsid w:val="003011B6"/>
    <w:rsid w:val="00356D4C"/>
    <w:rsid w:val="0045756C"/>
    <w:rsid w:val="00894C72"/>
    <w:rsid w:val="00941A20"/>
    <w:rsid w:val="00955E0B"/>
    <w:rsid w:val="00A1515E"/>
    <w:rsid w:val="00BD712D"/>
    <w:rsid w:val="00C478E6"/>
    <w:rsid w:val="00EC26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756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C26A8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2055</Words>
  <Characters>11716</Characters>
  <Application>Microsoft Office Word</Application>
  <DocSecurity>0</DocSecurity>
  <Lines>97</Lines>
  <Paragraphs>27</Paragraphs>
  <ScaleCrop>false</ScaleCrop>
  <Company>Reanimator Extreme Edition</Company>
  <LinksUpToDate>false</LinksUpToDate>
  <CharactersWithSpaces>13744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Школа</dc:creator>
  <cp:keywords/>
  <dc:description/>
  <cp:lastModifiedBy>Школа</cp:lastModifiedBy>
  <cp:revision>2</cp:revision>
  <dcterms:created xsi:type="dcterms:W3CDTF">2018-11-11T18:58:00Z</dcterms:created>
  <dcterms:modified xsi:type="dcterms:W3CDTF">2018-11-11T19:04:00Z</dcterms:modified>
</cp:coreProperties>
</file>