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35" w:rsidRDefault="009E4235" w:rsidP="009E4235">
      <w:pPr>
        <w:pStyle w:val="a8"/>
        <w:jc w:val="right"/>
        <w:rPr>
          <w:rFonts w:eastAsia="Times New Roman"/>
          <w:kern w:val="36"/>
        </w:rPr>
      </w:pPr>
      <w:proofErr w:type="gramStart"/>
      <w:r w:rsidRPr="009E4235">
        <w:rPr>
          <w:rFonts w:eastAsia="Times New Roman"/>
          <w:b/>
          <w:kern w:val="36"/>
        </w:rPr>
        <w:t>(</w:t>
      </w:r>
      <w:r w:rsidR="00FE5C7A" w:rsidRPr="009E4235">
        <w:rPr>
          <w:rFonts w:eastAsia="Times New Roman"/>
          <w:b/>
          <w:kern w:val="36"/>
        </w:rPr>
        <w:t>Приложение 1</w:t>
      </w:r>
      <w:r w:rsidR="00FE5C7A" w:rsidRPr="009E4235">
        <w:rPr>
          <w:rFonts w:eastAsia="Times New Roman"/>
          <w:kern w:val="36"/>
        </w:rPr>
        <w:t xml:space="preserve"> к Положению </w:t>
      </w:r>
      <w:proofErr w:type="gramEnd"/>
    </w:p>
    <w:p w:rsidR="00FE5C7A" w:rsidRDefault="00FE5C7A" w:rsidP="009E4235">
      <w:pPr>
        <w:pStyle w:val="a8"/>
        <w:jc w:val="right"/>
        <w:rPr>
          <w:rFonts w:eastAsia="Times New Roman"/>
          <w:kern w:val="36"/>
        </w:rPr>
      </w:pPr>
      <w:r w:rsidRPr="009E4235">
        <w:rPr>
          <w:rFonts w:eastAsia="Times New Roman"/>
          <w:kern w:val="36"/>
        </w:rPr>
        <w:t xml:space="preserve">о </w:t>
      </w:r>
      <w:proofErr w:type="spellStart"/>
      <w:r w:rsidRPr="009E4235">
        <w:rPr>
          <w:rFonts w:eastAsia="Times New Roman"/>
          <w:kern w:val="36"/>
        </w:rPr>
        <w:t>бракеражной</w:t>
      </w:r>
      <w:proofErr w:type="spellEnd"/>
      <w:r w:rsidRPr="009E4235">
        <w:rPr>
          <w:rFonts w:eastAsia="Times New Roman"/>
          <w:kern w:val="36"/>
        </w:rPr>
        <w:t xml:space="preserve"> комиссии</w:t>
      </w:r>
      <w:r w:rsidR="009E4235" w:rsidRPr="009E4235">
        <w:rPr>
          <w:rFonts w:eastAsia="Times New Roman"/>
          <w:kern w:val="36"/>
        </w:rPr>
        <w:t>)</w:t>
      </w:r>
    </w:p>
    <w:p w:rsidR="009E4235" w:rsidRPr="009E4235" w:rsidRDefault="009E4235" w:rsidP="009E4235">
      <w:pPr>
        <w:pStyle w:val="a8"/>
        <w:jc w:val="right"/>
        <w:rPr>
          <w:rFonts w:eastAsia="Times New Roman"/>
          <w:kern w:val="36"/>
        </w:rPr>
      </w:pPr>
    </w:p>
    <w:p w:rsidR="00FE5C7A" w:rsidRPr="00FE5C7A" w:rsidRDefault="00FE5C7A" w:rsidP="00FE5C7A">
      <w:pPr>
        <w:pStyle w:val="a8"/>
        <w:jc w:val="center"/>
        <w:rPr>
          <w:sz w:val="28"/>
          <w:szCs w:val="28"/>
        </w:rPr>
      </w:pPr>
      <w:r w:rsidRPr="00FE5C7A">
        <w:rPr>
          <w:sz w:val="28"/>
          <w:szCs w:val="28"/>
        </w:rPr>
        <w:t>Муниципальное казённое общеобразовательное  учреждение</w:t>
      </w:r>
    </w:p>
    <w:p w:rsidR="00FE5C7A" w:rsidRPr="00FE5C7A" w:rsidRDefault="00FE5C7A" w:rsidP="00FE5C7A">
      <w:pPr>
        <w:pStyle w:val="a8"/>
        <w:jc w:val="center"/>
        <w:rPr>
          <w:sz w:val="28"/>
          <w:szCs w:val="28"/>
        </w:rPr>
      </w:pPr>
      <w:r w:rsidRPr="00FE5C7A">
        <w:rPr>
          <w:sz w:val="28"/>
          <w:szCs w:val="28"/>
        </w:rPr>
        <w:t>«</w:t>
      </w:r>
      <w:proofErr w:type="spellStart"/>
      <w:r w:rsidRPr="00FE5C7A">
        <w:rPr>
          <w:sz w:val="28"/>
          <w:szCs w:val="28"/>
        </w:rPr>
        <w:t>Горошихинская</w:t>
      </w:r>
      <w:proofErr w:type="spellEnd"/>
      <w:r w:rsidRPr="00FE5C7A">
        <w:rPr>
          <w:sz w:val="28"/>
          <w:szCs w:val="28"/>
        </w:rPr>
        <w:t xml:space="preserve"> основная школа»</w:t>
      </w:r>
    </w:p>
    <w:p w:rsidR="00FE5C7A" w:rsidRPr="00FE5C7A" w:rsidRDefault="00FE5C7A" w:rsidP="00FE5C7A">
      <w:pPr>
        <w:pStyle w:val="a8"/>
        <w:jc w:val="center"/>
        <w:rPr>
          <w:sz w:val="28"/>
          <w:szCs w:val="28"/>
        </w:rPr>
      </w:pPr>
      <w:r w:rsidRPr="00FE5C7A">
        <w:rPr>
          <w:sz w:val="28"/>
          <w:szCs w:val="28"/>
        </w:rPr>
        <w:t xml:space="preserve">663253 Красноярский </w:t>
      </w:r>
      <w:proofErr w:type="spellStart"/>
      <w:r w:rsidRPr="00FE5C7A">
        <w:rPr>
          <w:sz w:val="28"/>
          <w:szCs w:val="28"/>
        </w:rPr>
        <w:t>край</w:t>
      </w:r>
      <w:proofErr w:type="gramStart"/>
      <w:r w:rsidRPr="00FE5C7A">
        <w:rPr>
          <w:sz w:val="28"/>
          <w:szCs w:val="28"/>
        </w:rPr>
        <w:t>,Т</w:t>
      </w:r>
      <w:proofErr w:type="gramEnd"/>
      <w:r w:rsidRPr="00FE5C7A">
        <w:rPr>
          <w:sz w:val="28"/>
          <w:szCs w:val="28"/>
        </w:rPr>
        <w:t>уруханский</w:t>
      </w:r>
      <w:proofErr w:type="spellEnd"/>
      <w:r w:rsidRPr="00FE5C7A">
        <w:rPr>
          <w:sz w:val="28"/>
          <w:szCs w:val="28"/>
        </w:rPr>
        <w:t xml:space="preserve"> </w:t>
      </w:r>
      <w:proofErr w:type="spellStart"/>
      <w:r w:rsidRPr="00FE5C7A">
        <w:rPr>
          <w:sz w:val="28"/>
          <w:szCs w:val="28"/>
        </w:rPr>
        <w:t>район,д</w:t>
      </w:r>
      <w:proofErr w:type="spellEnd"/>
      <w:r w:rsidRPr="00FE5C7A">
        <w:rPr>
          <w:sz w:val="28"/>
          <w:szCs w:val="28"/>
        </w:rPr>
        <w:t xml:space="preserve">. </w:t>
      </w:r>
      <w:proofErr w:type="spellStart"/>
      <w:r w:rsidRPr="00FE5C7A">
        <w:rPr>
          <w:sz w:val="28"/>
          <w:szCs w:val="28"/>
        </w:rPr>
        <w:t>Горошиха</w:t>
      </w:r>
      <w:proofErr w:type="spellEnd"/>
      <w:r w:rsidRPr="00FE5C7A">
        <w:rPr>
          <w:sz w:val="28"/>
          <w:szCs w:val="28"/>
        </w:rPr>
        <w:t>, ул. Северная 15</w:t>
      </w:r>
    </w:p>
    <w:p w:rsidR="00FE5C7A" w:rsidRPr="00FE5C7A" w:rsidRDefault="00FE5C7A" w:rsidP="00FE5C7A">
      <w:pPr>
        <w:pStyle w:val="a8"/>
        <w:jc w:val="center"/>
        <w:rPr>
          <w:sz w:val="28"/>
          <w:szCs w:val="28"/>
        </w:rPr>
      </w:pPr>
      <w:r w:rsidRPr="00FE5C7A">
        <w:rPr>
          <w:sz w:val="28"/>
          <w:szCs w:val="28"/>
          <w:lang w:val="en-US"/>
        </w:rPr>
        <w:t>E</w:t>
      </w:r>
      <w:r w:rsidRPr="00FE5C7A">
        <w:rPr>
          <w:sz w:val="28"/>
          <w:szCs w:val="28"/>
        </w:rPr>
        <w:t xml:space="preserve">- </w:t>
      </w:r>
      <w:r w:rsidRPr="00FE5C7A">
        <w:rPr>
          <w:sz w:val="28"/>
          <w:szCs w:val="28"/>
          <w:lang w:val="en-US"/>
        </w:rPr>
        <w:t>mail</w:t>
      </w:r>
      <w:r w:rsidRPr="00FE5C7A">
        <w:rPr>
          <w:sz w:val="28"/>
          <w:szCs w:val="28"/>
        </w:rPr>
        <w:t xml:space="preserve">: </w:t>
      </w:r>
      <w:hyperlink r:id="rId6" w:history="1">
        <w:r w:rsidRPr="00FE5C7A">
          <w:rPr>
            <w:rStyle w:val="a5"/>
            <w:sz w:val="28"/>
            <w:szCs w:val="28"/>
            <w:lang w:val="en-US"/>
          </w:rPr>
          <w:t>goroshiha</w:t>
        </w:r>
        <w:r w:rsidRPr="00FE5C7A">
          <w:rPr>
            <w:rStyle w:val="a5"/>
            <w:sz w:val="28"/>
            <w:szCs w:val="28"/>
          </w:rPr>
          <w:t>@</w:t>
        </w:r>
        <w:r w:rsidRPr="00FE5C7A">
          <w:rPr>
            <w:rStyle w:val="a5"/>
            <w:sz w:val="28"/>
            <w:szCs w:val="28"/>
            <w:lang w:val="en-US"/>
          </w:rPr>
          <w:t>mail</w:t>
        </w:r>
        <w:r w:rsidRPr="00FE5C7A">
          <w:rPr>
            <w:rStyle w:val="a5"/>
            <w:sz w:val="28"/>
            <w:szCs w:val="28"/>
          </w:rPr>
          <w:t>.</w:t>
        </w:r>
        <w:r w:rsidRPr="00FE5C7A">
          <w:rPr>
            <w:rStyle w:val="a5"/>
            <w:sz w:val="28"/>
            <w:szCs w:val="28"/>
            <w:lang w:val="en-US"/>
          </w:rPr>
          <w:t>ru</w:t>
        </w:r>
      </w:hyperlink>
    </w:p>
    <w:p w:rsidR="00FE5C7A" w:rsidRPr="00FE5C7A" w:rsidRDefault="00FE5C7A" w:rsidP="00FE5C7A"/>
    <w:p w:rsidR="00FE5C7A" w:rsidRPr="002363CF" w:rsidRDefault="00B80F1C" w:rsidP="00B80F1C">
      <w:pPr>
        <w:pStyle w:val="a8"/>
        <w:jc w:val="right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 wp14:anchorId="263CF8A2">
            <wp:extent cx="5933661" cy="1719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206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FE5C7A" w:rsidRDefault="00FE5C7A" w:rsidP="00FE5C7A">
      <w:pPr>
        <w:spacing w:line="301" w:lineRule="atLeast"/>
        <w:outlineLvl w:val="0"/>
        <w:rPr>
          <w:rFonts w:ascii="Arial" w:eastAsia="Times New Roman" w:hAnsi="Arial" w:cs="Arial"/>
          <w:kern w:val="36"/>
          <w:sz w:val="28"/>
          <w:szCs w:val="28"/>
        </w:rPr>
      </w:pPr>
    </w:p>
    <w:p w:rsidR="00FE5C7A" w:rsidRDefault="00FE5C7A" w:rsidP="00FE5C7A">
      <w:pPr>
        <w:spacing w:line="301" w:lineRule="atLeast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</w:rPr>
      </w:pPr>
      <w:r w:rsidRPr="00FE5C7A">
        <w:rPr>
          <w:rFonts w:ascii="Arial" w:eastAsia="Times New Roman" w:hAnsi="Arial" w:cs="Arial"/>
          <w:b/>
          <w:kern w:val="36"/>
          <w:sz w:val="28"/>
          <w:szCs w:val="28"/>
        </w:rPr>
        <w:t>Методика органолептической оценки пищи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Под органолептической оценкой пищи понимается определение таких показателей (внешний вид, вкус, аромат, консистенция блюда), которые дают возможность быстро определить качество пищи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-Органолептическую оценку начинают с внешнего осмотра образ</w:t>
      </w:r>
      <w:r w:rsidRPr="002363CF">
        <w:rPr>
          <w:rFonts w:eastAsia="Times New Roman"/>
          <w:sz w:val="24"/>
          <w:szCs w:val="24"/>
        </w:rPr>
        <w:softHyphen/>
        <w:t>цов пищи, лучше это проводить при дневном свете.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-Определяется вне</w:t>
      </w:r>
      <w:r w:rsidRPr="002363CF">
        <w:rPr>
          <w:rFonts w:eastAsia="Times New Roman"/>
          <w:sz w:val="24"/>
          <w:szCs w:val="24"/>
        </w:rPr>
        <w:softHyphen/>
        <w:t>шний вид пищи, ее цвет.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 Затем определяется запах пищи.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 xml:space="preserve"> Этот пока</w:t>
      </w:r>
      <w:r w:rsidRPr="002363CF">
        <w:rPr>
          <w:rFonts w:eastAsia="Times New Roman"/>
          <w:sz w:val="24"/>
          <w:szCs w:val="24"/>
        </w:rPr>
        <w:softHyphen/>
        <w:t>затель особенно важен, так как с помощью обоняния можно устано</w:t>
      </w:r>
      <w:r w:rsidRPr="002363CF">
        <w:rPr>
          <w:rFonts w:eastAsia="Times New Roman"/>
          <w:sz w:val="24"/>
          <w:szCs w:val="24"/>
        </w:rPr>
        <w:softHyphen/>
        <w:t>вить тончайшие изменения качества пищевых продуктов (особенно мяса, рыбы), связанные с начальными признаками порчи, когда дру</w:t>
      </w:r>
      <w:r w:rsidRPr="002363CF">
        <w:rPr>
          <w:rFonts w:eastAsia="Times New Roman"/>
          <w:sz w:val="24"/>
          <w:szCs w:val="24"/>
        </w:rPr>
        <w:softHyphen/>
        <w:t xml:space="preserve">гие </w:t>
      </w:r>
      <w:proofErr w:type="gramStart"/>
      <w:r w:rsidRPr="002363CF">
        <w:rPr>
          <w:rFonts w:eastAsia="Times New Roman"/>
          <w:sz w:val="24"/>
          <w:szCs w:val="24"/>
        </w:rPr>
        <w:t>установить</w:t>
      </w:r>
      <w:proofErr w:type="gramEnd"/>
      <w:r w:rsidRPr="002363CF">
        <w:rPr>
          <w:rFonts w:eastAsia="Times New Roman"/>
          <w:sz w:val="24"/>
          <w:szCs w:val="24"/>
        </w:rPr>
        <w:t xml:space="preserve"> еще не удается. 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-Запах определяют при той температу</w:t>
      </w:r>
      <w:r w:rsidRPr="002363CF">
        <w:rPr>
          <w:rFonts w:eastAsia="Times New Roman"/>
          <w:sz w:val="24"/>
          <w:szCs w:val="24"/>
        </w:rPr>
        <w:softHyphen/>
        <w:t xml:space="preserve">ре, при которой употребляется данное блюдо. </w:t>
      </w:r>
    </w:p>
    <w:p w:rsidR="002363CF" w:rsidRDefault="00FE5C7A" w:rsidP="002363CF">
      <w:pPr>
        <w:jc w:val="both"/>
        <w:rPr>
          <w:rFonts w:eastAsia="Times New Roman"/>
          <w:sz w:val="24"/>
          <w:szCs w:val="24"/>
        </w:rPr>
      </w:pPr>
      <w:proofErr w:type="gramStart"/>
      <w:r w:rsidRPr="002363CF">
        <w:rPr>
          <w:rFonts w:eastAsia="Times New Roman"/>
          <w:sz w:val="24"/>
          <w:szCs w:val="24"/>
        </w:rPr>
        <w:t>-Для обозначен</w:t>
      </w:r>
      <w:r w:rsidR="002363CF">
        <w:rPr>
          <w:rFonts w:eastAsia="Times New Roman"/>
          <w:sz w:val="24"/>
          <w:szCs w:val="24"/>
        </w:rPr>
        <w:t>ия запа</w:t>
      </w:r>
      <w:r w:rsidR="002363CF">
        <w:rPr>
          <w:rFonts w:eastAsia="Times New Roman"/>
          <w:sz w:val="24"/>
          <w:szCs w:val="24"/>
        </w:rPr>
        <w:softHyphen/>
        <w:t xml:space="preserve">хов используют термины - </w:t>
      </w:r>
      <w:r w:rsidRPr="002363CF">
        <w:rPr>
          <w:rFonts w:eastAsia="Times New Roman"/>
          <w:sz w:val="24"/>
          <w:szCs w:val="24"/>
        </w:rPr>
        <w:t>чистый, свежий, ароматный, пряный, молочнокислый, пригорелый, гнилостный, кормовой, болотный, илис</w:t>
      </w:r>
      <w:r w:rsidRPr="002363CF">
        <w:rPr>
          <w:rFonts w:eastAsia="Times New Roman"/>
          <w:sz w:val="24"/>
          <w:szCs w:val="24"/>
        </w:rPr>
        <w:softHyphen/>
        <w:t>тый.</w:t>
      </w:r>
      <w:proofErr w:type="gramEnd"/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 xml:space="preserve"> Указываются также и специфические запахи, подобные каким-либо продуктам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 xml:space="preserve">-Консистенция продуктов определяется органами осязания. 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-Наи</w:t>
      </w:r>
      <w:r w:rsidRPr="002363CF">
        <w:rPr>
          <w:rFonts w:eastAsia="Times New Roman"/>
          <w:sz w:val="24"/>
          <w:szCs w:val="24"/>
        </w:rPr>
        <w:softHyphen/>
        <w:t xml:space="preserve">большей чувствительностью обладают кончики пальцев, а также язык, небо, зубы. 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-В процессе</w:t>
      </w:r>
      <w:r w:rsidR="002363CF">
        <w:rPr>
          <w:rFonts w:eastAsia="Times New Roman"/>
          <w:sz w:val="24"/>
          <w:szCs w:val="24"/>
        </w:rPr>
        <w:t xml:space="preserve"> процеживания пищи определяют: (</w:t>
      </w:r>
      <w:r w:rsidRPr="002363CF">
        <w:rPr>
          <w:rFonts w:eastAsia="Times New Roman"/>
          <w:sz w:val="24"/>
          <w:szCs w:val="24"/>
        </w:rPr>
        <w:t>мягкость, жесткость, нежность, маслянистость, клейкость, мучнистость, крупно</w:t>
      </w:r>
      <w:r w:rsidR="002363CF">
        <w:rPr>
          <w:rFonts w:eastAsia="Times New Roman"/>
          <w:sz w:val="24"/>
          <w:szCs w:val="24"/>
        </w:rPr>
        <w:t xml:space="preserve"> </w:t>
      </w:r>
      <w:r w:rsidRPr="002363CF">
        <w:rPr>
          <w:rFonts w:eastAsia="Times New Roman"/>
          <w:sz w:val="24"/>
          <w:szCs w:val="24"/>
        </w:rPr>
        <w:t xml:space="preserve">зернистость, рассыпчатость и </w:t>
      </w:r>
      <w:proofErr w:type="spellStart"/>
      <w:r w:rsidRPr="002363CF">
        <w:rPr>
          <w:rFonts w:eastAsia="Times New Roman"/>
          <w:sz w:val="24"/>
          <w:szCs w:val="24"/>
        </w:rPr>
        <w:t>т</w:t>
      </w:r>
      <w:proofErr w:type="gramStart"/>
      <w:r w:rsidRPr="002363CF">
        <w:rPr>
          <w:rFonts w:eastAsia="Times New Roman"/>
          <w:sz w:val="24"/>
          <w:szCs w:val="24"/>
        </w:rPr>
        <w:t>.</w:t>
      </w:r>
      <w:r w:rsidR="002363CF">
        <w:rPr>
          <w:rFonts w:eastAsia="Times New Roman"/>
          <w:sz w:val="24"/>
          <w:szCs w:val="24"/>
        </w:rPr>
        <w:t>д</w:t>
      </w:r>
      <w:proofErr w:type="spellEnd"/>
      <w:proofErr w:type="gramEnd"/>
      <w:r w:rsidR="002363CF">
        <w:rPr>
          <w:rFonts w:eastAsia="Times New Roman"/>
          <w:sz w:val="24"/>
          <w:szCs w:val="24"/>
        </w:rPr>
        <w:t>)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lastRenderedPageBreak/>
        <w:t xml:space="preserve">-Вкус пищи, как и запах, устанавливается при характерной для нее температуре. Основные вкусовые ощущения: </w:t>
      </w:r>
      <w:proofErr w:type="gramStart"/>
      <w:r w:rsidRPr="002363CF">
        <w:rPr>
          <w:rFonts w:eastAsia="Times New Roman"/>
          <w:sz w:val="24"/>
          <w:szCs w:val="24"/>
        </w:rPr>
        <w:t>кислый</w:t>
      </w:r>
      <w:proofErr w:type="gramEnd"/>
      <w:r w:rsidRPr="002363CF">
        <w:rPr>
          <w:rFonts w:eastAsia="Times New Roman"/>
          <w:sz w:val="24"/>
          <w:szCs w:val="24"/>
        </w:rPr>
        <w:t>, сладкий, горь</w:t>
      </w:r>
      <w:r w:rsidRPr="002363CF">
        <w:rPr>
          <w:rFonts w:eastAsia="Times New Roman"/>
          <w:sz w:val="24"/>
          <w:szCs w:val="24"/>
        </w:rPr>
        <w:softHyphen/>
        <w:t>кий, соленый.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-При снятии пробы необходимо выполнять некоторые правила пре</w:t>
      </w:r>
      <w:r w:rsidRPr="002363CF">
        <w:rPr>
          <w:rFonts w:eastAsia="Times New Roman"/>
          <w:sz w:val="24"/>
          <w:szCs w:val="24"/>
        </w:rPr>
        <w:softHyphen/>
        <w:t>досторожности; из сырых продуктов пробуются только те, которые применяются в сыром виде; естественно, вкусовая проба уже не про</w:t>
      </w:r>
      <w:r w:rsidRPr="002363CF">
        <w:rPr>
          <w:rFonts w:eastAsia="Times New Roman"/>
          <w:sz w:val="24"/>
          <w:szCs w:val="24"/>
        </w:rPr>
        <w:softHyphen/>
        <w:t>водится, если обнаружены внешние признаки разложения продукта (например, неприятный запах), а также в случае подозрения на недо</w:t>
      </w:r>
      <w:r w:rsidRPr="002363CF">
        <w:rPr>
          <w:rFonts w:eastAsia="Times New Roman"/>
          <w:sz w:val="24"/>
          <w:szCs w:val="24"/>
        </w:rPr>
        <w:softHyphen/>
        <w:t>брокачественность.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 </w:t>
      </w:r>
      <w:r w:rsidRPr="002363CF">
        <w:rPr>
          <w:rFonts w:eastAsia="Times New Roman"/>
          <w:color w:val="FF0000"/>
          <w:sz w:val="24"/>
          <w:szCs w:val="24"/>
        </w:rPr>
        <w:t>Оценка первых блюд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-Первое блюдо тщательно перемешивается в котле и берется в не</w:t>
      </w:r>
      <w:r w:rsidRPr="002363CF">
        <w:rPr>
          <w:rFonts w:eastAsia="Times New Roman"/>
          <w:sz w:val="24"/>
          <w:szCs w:val="24"/>
        </w:rPr>
        <w:softHyphen/>
        <w:t>большом количестве на тарелку.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 Отмечают внешний вид и цвет блю</w:t>
      </w:r>
      <w:r w:rsidRPr="002363CF">
        <w:rPr>
          <w:rFonts w:eastAsia="Times New Roman"/>
          <w:sz w:val="24"/>
          <w:szCs w:val="24"/>
        </w:rPr>
        <w:softHyphen/>
        <w:t>да, по которым можно судить о соблюдении технологии его приготов</w:t>
      </w:r>
      <w:r w:rsidRPr="002363CF">
        <w:rPr>
          <w:rFonts w:eastAsia="Times New Roman"/>
          <w:sz w:val="24"/>
          <w:szCs w:val="24"/>
        </w:rPr>
        <w:softHyphen/>
        <w:t xml:space="preserve">ления. 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 xml:space="preserve">-Например, буровато-коричневая окраска борща может быть результатом неправильного тушения свеклы. 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-Следует обращать вни</w:t>
      </w:r>
      <w:r w:rsidRPr="002363CF">
        <w:rPr>
          <w:rFonts w:eastAsia="Times New Roman"/>
          <w:sz w:val="24"/>
          <w:szCs w:val="24"/>
        </w:rPr>
        <w:softHyphen/>
        <w:t>мание на качество обработки сырья: тщательность очистки овощей, наличие посторонних примесей и загрязненности.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-При оценке внешнего вида супов, борщей проверяют форму нарез</w:t>
      </w:r>
      <w:r w:rsidR="002363CF">
        <w:rPr>
          <w:rFonts w:eastAsia="Times New Roman"/>
          <w:sz w:val="24"/>
          <w:szCs w:val="24"/>
        </w:rPr>
        <w:softHyphen/>
        <w:t>ки овощей и других компонентов</w:t>
      </w:r>
      <w:proofErr w:type="gramStart"/>
      <w:r w:rsidR="002363CF">
        <w:rPr>
          <w:rFonts w:eastAsia="Times New Roman"/>
          <w:sz w:val="24"/>
          <w:szCs w:val="24"/>
        </w:rPr>
        <w:t>.С</w:t>
      </w:r>
      <w:proofErr w:type="gramEnd"/>
      <w:r w:rsidRPr="002363CF">
        <w:rPr>
          <w:rFonts w:eastAsia="Times New Roman"/>
          <w:sz w:val="24"/>
          <w:szCs w:val="24"/>
        </w:rPr>
        <w:t>охранение их в процессе варки [не должно быть сильно разваренных овощей, утративших форму нарез</w:t>
      </w:r>
      <w:r w:rsidRPr="002363CF">
        <w:rPr>
          <w:rFonts w:eastAsia="Times New Roman"/>
          <w:sz w:val="24"/>
          <w:szCs w:val="24"/>
        </w:rPr>
        <w:softHyphen/>
        <w:t>ки).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 xml:space="preserve"> -Целесообразно сравнить набор кореньев и овощей (плотную часть первого блюда) с рецептурой по раскладке.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-При органолептической оценке обращают внимание на прозрач</w:t>
      </w:r>
      <w:r w:rsidRPr="002363CF">
        <w:rPr>
          <w:rFonts w:eastAsia="Times New Roman"/>
          <w:sz w:val="24"/>
          <w:szCs w:val="24"/>
        </w:rPr>
        <w:softHyphen/>
        <w:t xml:space="preserve">ность супов и бульонов, особенно изготовляемых из мяса и рыбы. 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-Не</w:t>
      </w:r>
      <w:r w:rsidRPr="002363CF">
        <w:rPr>
          <w:rFonts w:eastAsia="Times New Roman"/>
          <w:sz w:val="24"/>
          <w:szCs w:val="24"/>
        </w:rPr>
        <w:softHyphen/>
        <w:t>доброкачественные мясо и рыба дают мутные бульоны, капли жира имеют мелкодисперсный вид и на поверхности не образуют жирных янтарных пленок.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-При проверке пюре образных супов пробу сливают тонкой струй</w:t>
      </w:r>
      <w:r w:rsidRPr="002363CF">
        <w:rPr>
          <w:rFonts w:eastAsia="Times New Roman"/>
          <w:sz w:val="24"/>
          <w:szCs w:val="24"/>
        </w:rPr>
        <w:softHyphen/>
        <w:t>кой из ложки в тарелку, отмечая густоту, однородность консистенции, наличие не</w:t>
      </w:r>
      <w:r w:rsidR="002363CF">
        <w:rPr>
          <w:rFonts w:eastAsia="Times New Roman"/>
          <w:sz w:val="24"/>
          <w:szCs w:val="24"/>
        </w:rPr>
        <w:t xml:space="preserve"> </w:t>
      </w:r>
      <w:r w:rsidRPr="002363CF">
        <w:rPr>
          <w:rFonts w:eastAsia="Times New Roman"/>
          <w:sz w:val="24"/>
          <w:szCs w:val="24"/>
        </w:rPr>
        <w:t>протертых частиц.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 xml:space="preserve"> -Суп-пюре должен быть однородным по всей массе, без отслаивания жидкости на его поверхности.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-При определении вкуса и запаха отмечают, обладает ли блюдо при</w:t>
      </w:r>
      <w:r w:rsidRPr="002363CF">
        <w:rPr>
          <w:rFonts w:eastAsia="Times New Roman"/>
          <w:sz w:val="24"/>
          <w:szCs w:val="24"/>
        </w:rPr>
        <w:softHyphen/>
        <w:t xml:space="preserve">сущим ему вкусом, нет ли постороннего привкуса и запаха, наличия горечи, не свойственной свежеприготовленному блюду кислотности, не до </w:t>
      </w:r>
      <w:r w:rsidR="002363CF">
        <w:rPr>
          <w:rFonts w:eastAsia="Times New Roman"/>
          <w:sz w:val="24"/>
          <w:szCs w:val="24"/>
        </w:rPr>
        <w:t>солен</w:t>
      </w:r>
      <w:r w:rsidRPr="002363CF">
        <w:rPr>
          <w:rFonts w:eastAsia="Times New Roman"/>
          <w:sz w:val="24"/>
          <w:szCs w:val="24"/>
        </w:rPr>
        <w:t>ости или пересола.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 У супов вначале пробуют жидкую часть, обращая внимание на аромат и вкус. Если первое блюдо заправляет</w:t>
      </w:r>
      <w:r w:rsidRPr="002363CF">
        <w:rPr>
          <w:rFonts w:eastAsia="Times New Roman"/>
          <w:sz w:val="24"/>
          <w:szCs w:val="24"/>
        </w:rPr>
        <w:softHyphen/>
        <w:t>ся сметаной, то вначале его пробуют без сметаны.</w:t>
      </w:r>
    </w:p>
    <w:p w:rsidR="00FE5C7A" w:rsidRPr="002363CF" w:rsidRDefault="00FE5C7A" w:rsidP="002363CF">
      <w:pPr>
        <w:jc w:val="both"/>
        <w:rPr>
          <w:rFonts w:eastAsia="Times New Roman"/>
          <w:color w:val="FF0000"/>
          <w:sz w:val="24"/>
          <w:szCs w:val="24"/>
        </w:rPr>
      </w:pPr>
      <w:r w:rsidRPr="002363CF">
        <w:rPr>
          <w:rFonts w:eastAsia="Times New Roman"/>
          <w:color w:val="FF0000"/>
          <w:sz w:val="24"/>
          <w:szCs w:val="24"/>
        </w:rPr>
        <w:t>Оценка вторых блюд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lastRenderedPageBreak/>
        <w:t>-В блюдах, отпускаемых с гарниром и соусом, все составные части оцениваются отдельно. Соусным блюдам (гуляш, рагу) дается общая оценка.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-При внешнем осмотре блюд обращать внимание на характер на</w:t>
      </w:r>
      <w:r w:rsidRPr="002363CF">
        <w:rPr>
          <w:rFonts w:eastAsia="Times New Roman"/>
          <w:sz w:val="24"/>
          <w:szCs w:val="24"/>
        </w:rPr>
        <w:softHyphen/>
        <w:t xml:space="preserve">резки кусков мяса, равномерность </w:t>
      </w:r>
      <w:proofErr w:type="spellStart"/>
      <w:r w:rsidRPr="002363CF">
        <w:rPr>
          <w:rFonts w:eastAsia="Times New Roman"/>
          <w:sz w:val="24"/>
          <w:szCs w:val="24"/>
        </w:rPr>
        <w:t>порционирования</w:t>
      </w:r>
      <w:proofErr w:type="spellEnd"/>
      <w:r w:rsidRPr="002363CF">
        <w:rPr>
          <w:rFonts w:eastAsia="Times New Roman"/>
          <w:sz w:val="24"/>
          <w:szCs w:val="24"/>
        </w:rPr>
        <w:t>, цвет поверхно</w:t>
      </w:r>
      <w:r w:rsidRPr="002363CF">
        <w:rPr>
          <w:rFonts w:eastAsia="Times New Roman"/>
          <w:sz w:val="24"/>
          <w:szCs w:val="24"/>
        </w:rPr>
        <w:softHyphen/>
        <w:t>сти и поджаренной корочки с обеих сторон изделия, толщину слоя, панировки.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 В изделиях из мяса и рыбы определяют цвет, как на повер</w:t>
      </w:r>
      <w:r w:rsidRPr="002363CF">
        <w:rPr>
          <w:rFonts w:eastAsia="Times New Roman"/>
          <w:sz w:val="24"/>
          <w:szCs w:val="24"/>
        </w:rPr>
        <w:softHyphen/>
        <w:t>хности, так и на разрезе, что позволяет выявить нарушения в техно</w:t>
      </w:r>
      <w:r w:rsidRPr="002363CF">
        <w:rPr>
          <w:rFonts w:eastAsia="Times New Roman"/>
          <w:sz w:val="24"/>
          <w:szCs w:val="24"/>
        </w:rPr>
        <w:softHyphen/>
        <w:t>логии приготовления блюда. Например, заветренная темная поверх</w:t>
      </w:r>
      <w:r w:rsidRPr="002363CF">
        <w:rPr>
          <w:rFonts w:eastAsia="Times New Roman"/>
          <w:sz w:val="24"/>
          <w:szCs w:val="24"/>
        </w:rPr>
        <w:softHyphen/>
        <w:t>ность отварных мясных продуктов свидетельствует о длительном хра</w:t>
      </w:r>
      <w:r w:rsidRPr="002363CF">
        <w:rPr>
          <w:rFonts w:eastAsia="Times New Roman"/>
          <w:sz w:val="24"/>
          <w:szCs w:val="24"/>
        </w:rPr>
        <w:softHyphen/>
        <w:t xml:space="preserve">нении их без бульона, розово-красный цвет на разрезе котлет говорит о </w:t>
      </w:r>
      <w:proofErr w:type="gramStart"/>
      <w:r w:rsidRPr="002363CF">
        <w:rPr>
          <w:rFonts w:eastAsia="Times New Roman"/>
          <w:sz w:val="24"/>
          <w:szCs w:val="24"/>
        </w:rPr>
        <w:t>недостаточной</w:t>
      </w:r>
      <w:proofErr w:type="gramEnd"/>
      <w:r w:rsidRPr="002363CF">
        <w:rPr>
          <w:rFonts w:eastAsia="Times New Roman"/>
          <w:sz w:val="24"/>
          <w:szCs w:val="24"/>
        </w:rPr>
        <w:t xml:space="preserve"> их </w:t>
      </w:r>
      <w:proofErr w:type="spellStart"/>
      <w:r w:rsidRPr="002363CF">
        <w:rPr>
          <w:rFonts w:eastAsia="Times New Roman"/>
          <w:sz w:val="24"/>
          <w:szCs w:val="24"/>
        </w:rPr>
        <w:t>прожаренности</w:t>
      </w:r>
      <w:proofErr w:type="spellEnd"/>
      <w:r w:rsidRPr="002363CF">
        <w:rPr>
          <w:rFonts w:eastAsia="Times New Roman"/>
          <w:sz w:val="24"/>
          <w:szCs w:val="24"/>
        </w:rPr>
        <w:t xml:space="preserve"> или нарушении сроков хранения фарша или мяса для котлет.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-Важным показателем является консистенция блюда, дающая пред</w:t>
      </w:r>
      <w:r w:rsidRPr="002363CF">
        <w:rPr>
          <w:rFonts w:eastAsia="Times New Roman"/>
          <w:sz w:val="24"/>
          <w:szCs w:val="24"/>
        </w:rPr>
        <w:softHyphen/>
        <w:t>ставление о степени его готовности и отчасти о соблюдении рецепту</w:t>
      </w:r>
      <w:r w:rsidRPr="002363CF">
        <w:rPr>
          <w:rFonts w:eastAsia="Times New Roman"/>
          <w:sz w:val="24"/>
          <w:szCs w:val="24"/>
        </w:rPr>
        <w:softHyphen/>
        <w:t>ры при его изготовлении (например, мажущаяся консистенция изде</w:t>
      </w:r>
      <w:r w:rsidRPr="002363CF">
        <w:rPr>
          <w:rFonts w:eastAsia="Times New Roman"/>
          <w:sz w:val="24"/>
          <w:szCs w:val="24"/>
        </w:rPr>
        <w:softHyphen/>
        <w:t>лий из рубленого мяса указывает на добавление в фарш избыточного количества хлеба).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-Степень готовности и консистенцию мясопродуктов определяют проколом поварской иглой или деревянной шпилькой, которые долж</w:t>
      </w:r>
      <w:r w:rsidRPr="002363CF">
        <w:rPr>
          <w:rFonts w:eastAsia="Times New Roman"/>
          <w:sz w:val="24"/>
          <w:szCs w:val="24"/>
        </w:rPr>
        <w:softHyphen/>
        <w:t>ны легко входить в толщину готового продукта.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 xml:space="preserve">-При определении вкуса и запаха обращают внимание на наличие специфических запахов. 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-Особенно это важно для рыбы, она легко при</w:t>
      </w:r>
      <w:r w:rsidRPr="002363CF">
        <w:rPr>
          <w:rFonts w:eastAsia="Times New Roman"/>
          <w:sz w:val="24"/>
          <w:szCs w:val="24"/>
        </w:rPr>
        <w:softHyphen/>
        <w:t>обретает посторонние запахи из окружающей среды.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 Вареная рыба должна иметь вкус, характерный для данного вида, с хорошо выражен</w:t>
      </w:r>
      <w:r w:rsidRPr="002363CF">
        <w:rPr>
          <w:rFonts w:eastAsia="Times New Roman"/>
          <w:sz w:val="24"/>
          <w:szCs w:val="24"/>
        </w:rPr>
        <w:softHyphen/>
        <w:t>ным привкусом овощей и пряностей, а жареная — приятный, слегка заметный привкус свежего жира, на котором ее жарили.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 xml:space="preserve"> Она должна быть мягкой, сочной, не крошиться, сохранять форму нарезки.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-Крупяные, мучные или овощные гарниры также проверяют по кон</w:t>
      </w:r>
      <w:r w:rsidRPr="002363CF">
        <w:rPr>
          <w:rFonts w:eastAsia="Times New Roman"/>
          <w:sz w:val="24"/>
          <w:szCs w:val="24"/>
        </w:rPr>
        <w:softHyphen/>
        <w:t>систенции.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 В рассыпчатых кашах хорошо набухшие зерна отделяют</w:t>
      </w:r>
      <w:r w:rsidRPr="002363CF">
        <w:rPr>
          <w:rFonts w:eastAsia="Times New Roman"/>
          <w:sz w:val="24"/>
          <w:szCs w:val="24"/>
        </w:rPr>
        <w:softHyphen/>
        <w:t>ся друг от друга. Распределяя кашу тонким слоем на тарелке, прове</w:t>
      </w:r>
      <w:r w:rsidRPr="002363CF">
        <w:rPr>
          <w:rFonts w:eastAsia="Times New Roman"/>
          <w:sz w:val="24"/>
          <w:szCs w:val="24"/>
        </w:rPr>
        <w:softHyphen/>
        <w:t xml:space="preserve">ряют присутствие в ней необрушенных зерен, комков, посторонних примесей. 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 xml:space="preserve">-При оценке консистенции каши ее сравнивают </w:t>
      </w:r>
      <w:proofErr w:type="gramStart"/>
      <w:r w:rsidRPr="002363CF">
        <w:rPr>
          <w:rFonts w:eastAsia="Times New Roman"/>
          <w:sz w:val="24"/>
          <w:szCs w:val="24"/>
        </w:rPr>
        <w:t>с</w:t>
      </w:r>
      <w:proofErr w:type="gramEnd"/>
      <w:r w:rsidRPr="002363CF">
        <w:rPr>
          <w:rFonts w:eastAsia="Times New Roman"/>
          <w:sz w:val="24"/>
          <w:szCs w:val="24"/>
        </w:rPr>
        <w:t xml:space="preserve"> заплани</w:t>
      </w:r>
      <w:r w:rsidRPr="002363CF">
        <w:rPr>
          <w:rFonts w:eastAsia="Times New Roman"/>
          <w:sz w:val="24"/>
          <w:szCs w:val="24"/>
        </w:rPr>
        <w:softHyphen/>
        <w:t xml:space="preserve">рованной по меню-раскладке, что позволяет выявить </w:t>
      </w:r>
      <w:proofErr w:type="spellStart"/>
      <w:r w:rsidRPr="002363CF">
        <w:rPr>
          <w:rFonts w:eastAsia="Times New Roman"/>
          <w:sz w:val="24"/>
          <w:szCs w:val="24"/>
        </w:rPr>
        <w:t>недовложение</w:t>
      </w:r>
      <w:proofErr w:type="spellEnd"/>
      <w:r w:rsidRPr="002363CF">
        <w:rPr>
          <w:rFonts w:eastAsia="Times New Roman"/>
          <w:sz w:val="24"/>
          <w:szCs w:val="24"/>
        </w:rPr>
        <w:t>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</w:t>
      </w:r>
      <w:r w:rsidRPr="002363CF">
        <w:rPr>
          <w:rFonts w:eastAsia="Times New Roman"/>
          <w:sz w:val="24"/>
          <w:szCs w:val="24"/>
        </w:rPr>
        <w:softHyphen/>
        <w:t>му после жарки.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При оценке овощных гарниров обращают внимание на качество чистки овощей и картофеля, на консистенцию блюд, их внешний вид и в цвет.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lastRenderedPageBreak/>
        <w:t xml:space="preserve"> Так, если картофельное пюре разжижено и имеет си</w:t>
      </w:r>
      <w:r w:rsidRPr="002363CF">
        <w:rPr>
          <w:rFonts w:eastAsia="Times New Roman"/>
          <w:sz w:val="24"/>
          <w:szCs w:val="24"/>
        </w:rPr>
        <w:softHyphen/>
        <w:t>неватый оттенок, следует поинтересоваться качеством исходного картофеля, процентом отхода, закладкой и выходом, обратить вни</w:t>
      </w:r>
      <w:r w:rsidRPr="002363CF">
        <w:rPr>
          <w:rFonts w:eastAsia="Times New Roman"/>
          <w:sz w:val="24"/>
          <w:szCs w:val="24"/>
        </w:rPr>
        <w:softHyphen/>
        <w:t xml:space="preserve">мание на наличие в рецептуре молока и жира. 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-При подозрении на несоответствие рецептуре блюдо направляется на анализ в лабо</w:t>
      </w:r>
      <w:r w:rsidRPr="002363CF">
        <w:rPr>
          <w:rFonts w:eastAsia="Times New Roman"/>
          <w:sz w:val="24"/>
          <w:szCs w:val="24"/>
        </w:rPr>
        <w:softHyphen/>
        <w:t>раторию.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 xml:space="preserve">-Консистенцию соусов определяют, сливая их тонкой струйкой из ложки в тарелку. Если в состав соуса входят </w:t>
      </w:r>
      <w:proofErr w:type="spellStart"/>
      <w:r w:rsidRPr="002363CF">
        <w:rPr>
          <w:rFonts w:eastAsia="Times New Roman"/>
          <w:sz w:val="24"/>
          <w:szCs w:val="24"/>
        </w:rPr>
        <w:t>пассерованные</w:t>
      </w:r>
      <w:proofErr w:type="spellEnd"/>
      <w:r w:rsidRPr="002363CF">
        <w:rPr>
          <w:rFonts w:eastAsia="Times New Roman"/>
          <w:sz w:val="24"/>
          <w:szCs w:val="24"/>
        </w:rPr>
        <w:t xml:space="preserve"> коренья, лук, их отделяют и проверяют состав, форму нарезки, консистенцию.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 xml:space="preserve">-Обязательно обращают внимание на цвет соуса. 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Если в него входят томат и жир или сметана, то соус должен быть приятного янтарного цвета.</w:t>
      </w:r>
    </w:p>
    <w:p w:rsidR="00FE5C7A" w:rsidRPr="002363CF" w:rsidRDefault="00FE5C7A" w:rsidP="002363CF">
      <w:pPr>
        <w:jc w:val="both"/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- Плохо приготовленный соус, с частичками обгоревшего лука, имеет серый цвет, горьковато-неприятный вкус. Блюдо, политое та</w:t>
      </w:r>
      <w:r w:rsidRPr="002363CF">
        <w:rPr>
          <w:rFonts w:eastAsia="Times New Roman"/>
          <w:sz w:val="24"/>
          <w:szCs w:val="24"/>
        </w:rPr>
        <w:softHyphen/>
        <w:t>ким соусом, не вызывает у ребенка аппетита, снижает вкусовые дос</w:t>
      </w:r>
      <w:r w:rsidRPr="002363CF">
        <w:rPr>
          <w:rFonts w:eastAsia="Times New Roman"/>
          <w:sz w:val="24"/>
          <w:szCs w:val="24"/>
        </w:rPr>
        <w:softHyphen/>
        <w:t>тоинства пищи, а следовательно, и ее усвоение.</w:t>
      </w:r>
    </w:p>
    <w:p w:rsidR="00FE5C7A" w:rsidRPr="002363CF" w:rsidRDefault="00FE5C7A" w:rsidP="002363CF">
      <w:pPr>
        <w:rPr>
          <w:rFonts w:eastAsia="Times New Roman"/>
          <w:sz w:val="24"/>
          <w:szCs w:val="24"/>
        </w:rPr>
      </w:pPr>
      <w:r w:rsidRPr="002363CF">
        <w:rPr>
          <w:rFonts w:eastAsia="Times New Roman"/>
          <w:sz w:val="24"/>
          <w:szCs w:val="24"/>
        </w:rPr>
        <w:t> </w:t>
      </w:r>
      <w:r w:rsidRPr="002363CF">
        <w:rPr>
          <w:rFonts w:eastAsia="Times New Roman"/>
          <w:b/>
          <w:bCs/>
          <w:sz w:val="24"/>
          <w:szCs w:val="24"/>
        </w:rPr>
        <w:t xml:space="preserve">ОСНОВАНИЕ: ГСЭ «Санитарно-эпидемиологические правила СП 2.3.6.1079-01. Санитарно-эпидемиологические требования к организациям общественного питания, изготовлению и </w:t>
      </w:r>
      <w:proofErr w:type="spellStart"/>
      <w:r w:rsidRPr="002363CF">
        <w:rPr>
          <w:rFonts w:eastAsia="Times New Roman"/>
          <w:b/>
          <w:bCs/>
          <w:sz w:val="24"/>
          <w:szCs w:val="24"/>
        </w:rPr>
        <w:t>оборотоспособности</w:t>
      </w:r>
      <w:proofErr w:type="spellEnd"/>
      <w:r w:rsidRPr="002363CF">
        <w:rPr>
          <w:rFonts w:eastAsia="Times New Roman"/>
          <w:b/>
          <w:bCs/>
          <w:sz w:val="24"/>
          <w:szCs w:val="24"/>
        </w:rPr>
        <w:t xml:space="preserve"> в них пищевых продуктов и продовольственного сырья». МЗ России, 2001 г.</w:t>
      </w:r>
    </w:p>
    <w:sectPr w:rsidR="00FE5C7A" w:rsidRPr="002363CF" w:rsidSect="00FE5C7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1835"/>
    <w:multiLevelType w:val="multilevel"/>
    <w:tmpl w:val="A5A4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5768A2"/>
    <w:multiLevelType w:val="multilevel"/>
    <w:tmpl w:val="9954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5C7A"/>
    <w:rsid w:val="002363CF"/>
    <w:rsid w:val="002A4CB2"/>
    <w:rsid w:val="00572B42"/>
    <w:rsid w:val="009E4235"/>
    <w:rsid w:val="009F20CF"/>
    <w:rsid w:val="00B80F1C"/>
    <w:rsid w:val="00FB35FE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E"/>
  </w:style>
  <w:style w:type="paragraph" w:styleId="1">
    <w:name w:val="heading 1"/>
    <w:basedOn w:val="a"/>
    <w:link w:val="10"/>
    <w:uiPriority w:val="9"/>
    <w:qFormat/>
    <w:rsid w:val="00FE5C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5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C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5C7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E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5C7A"/>
    <w:rPr>
      <w:b/>
      <w:bCs/>
    </w:rPr>
  </w:style>
  <w:style w:type="character" w:styleId="a5">
    <w:name w:val="Hyperlink"/>
    <w:basedOn w:val="a0"/>
    <w:uiPriority w:val="99"/>
    <w:semiHidden/>
    <w:unhideWhenUsed/>
    <w:rsid w:val="00FE5C7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5C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E5C7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5C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E5C7A"/>
    <w:rPr>
      <w:rFonts w:ascii="Arial" w:eastAsia="Times New Roman" w:hAnsi="Arial" w:cs="Arial"/>
      <w:vanish/>
      <w:sz w:val="16"/>
      <w:szCs w:val="16"/>
    </w:rPr>
  </w:style>
  <w:style w:type="paragraph" w:customStyle="1" w:styleId="numb">
    <w:name w:val="numb"/>
    <w:basedOn w:val="a"/>
    <w:rsid w:val="00FE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">
    <w:name w:val="question"/>
    <w:basedOn w:val="a"/>
    <w:rsid w:val="00FE5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7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E5C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4548">
          <w:marLeft w:val="39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3716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1137">
              <w:marLeft w:val="0"/>
              <w:marRight w:val="0"/>
              <w:marTop w:val="125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020">
                  <w:marLeft w:val="0"/>
                  <w:marRight w:val="0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163925">
          <w:marLeft w:val="0"/>
          <w:marRight w:val="0"/>
          <w:marTop w:val="0"/>
          <w:marBottom w:val="0"/>
          <w:divBdr>
            <w:top w:val="single" w:sz="4" w:space="0" w:color="CECFD1"/>
            <w:left w:val="single" w:sz="4" w:space="0" w:color="CECFD1"/>
            <w:bottom w:val="single" w:sz="4" w:space="0" w:color="CECFD1"/>
            <w:right w:val="single" w:sz="4" w:space="0" w:color="CECFD1"/>
          </w:divBdr>
          <w:divsChild>
            <w:div w:id="1967155963">
              <w:marLeft w:val="0"/>
              <w:marRight w:val="0"/>
              <w:marTop w:val="0"/>
              <w:marBottom w:val="0"/>
              <w:divBdr>
                <w:top w:val="single" w:sz="4" w:space="3" w:color="FFFFFF"/>
                <w:left w:val="single" w:sz="4" w:space="3" w:color="FFFFFF"/>
                <w:bottom w:val="single" w:sz="4" w:space="3" w:color="FFFFFF"/>
                <w:right w:val="single" w:sz="4" w:space="3" w:color="FFFFFF"/>
              </w:divBdr>
              <w:divsChild>
                <w:div w:id="1984188835">
                  <w:marLeft w:val="125"/>
                  <w:marRight w:val="125"/>
                  <w:marTop w:val="0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6" w:color="D6DBE1"/>
                    <w:right w:val="none" w:sz="0" w:space="0" w:color="auto"/>
                  </w:divBdr>
                </w:div>
              </w:divsChild>
            </w:div>
          </w:divsChild>
        </w:div>
        <w:div w:id="10118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49860">
              <w:marLeft w:val="0"/>
              <w:marRight w:val="0"/>
              <w:marTop w:val="0"/>
              <w:marBottom w:val="0"/>
              <w:divBdr>
                <w:top w:val="single" w:sz="4" w:space="0" w:color="CECFD1"/>
                <w:left w:val="single" w:sz="4" w:space="0" w:color="CECFD1"/>
                <w:bottom w:val="single" w:sz="4" w:space="0" w:color="CECFD1"/>
                <w:right w:val="single" w:sz="4" w:space="0" w:color="CECFD1"/>
              </w:divBdr>
              <w:divsChild>
                <w:div w:id="496270099">
                  <w:marLeft w:val="0"/>
                  <w:marRight w:val="0"/>
                  <w:marTop w:val="0"/>
                  <w:marBottom w:val="0"/>
                  <w:divBdr>
                    <w:top w:val="single" w:sz="4" w:space="3" w:color="FFFFFF"/>
                    <w:left w:val="single" w:sz="4" w:space="3" w:color="FFFFFF"/>
                    <w:bottom w:val="single" w:sz="4" w:space="3" w:color="FFFFFF"/>
                    <w:right w:val="single" w:sz="4" w:space="3" w:color="FFFFFF"/>
                  </w:divBdr>
                  <w:divsChild>
                    <w:div w:id="92800342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4448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39764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06966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51960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598178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314654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816860">
                          <w:marLeft w:val="13"/>
                          <w:marRight w:val="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26103">
                      <w:marLeft w:val="-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8904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043525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136772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035634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48122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395113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2105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39769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116503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374751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29490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9666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9839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266040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06244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79816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1037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49576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997260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19085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15003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664930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183043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45818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2313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240026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168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65359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229395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51267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785273">
                          <w:marLeft w:val="38"/>
                          <w:marRight w:val="3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0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7040">
                  <w:marLeft w:val="0"/>
                  <w:marRight w:val="0"/>
                  <w:marTop w:val="0"/>
                  <w:marBottom w:val="0"/>
                  <w:divBdr>
                    <w:top w:val="single" w:sz="4" w:space="0" w:color="CECFD1"/>
                    <w:left w:val="single" w:sz="4" w:space="0" w:color="CECFD1"/>
                    <w:bottom w:val="single" w:sz="4" w:space="0" w:color="CECFD1"/>
                    <w:right w:val="single" w:sz="4" w:space="0" w:color="CECFD1"/>
                  </w:divBdr>
                  <w:divsChild>
                    <w:div w:id="138059087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FFFFFF"/>
                        <w:left w:val="single" w:sz="4" w:space="3" w:color="FFFFFF"/>
                        <w:bottom w:val="single" w:sz="4" w:space="3" w:color="FFFFFF"/>
                        <w:right w:val="single" w:sz="4" w:space="3" w:color="FFFFFF"/>
                      </w:divBdr>
                      <w:divsChild>
                        <w:div w:id="79668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030">
                              <w:marLeft w:val="6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3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80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15523">
                                      <w:marLeft w:val="0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9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53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26910">
                                                  <w:marLeft w:val="200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5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9777">
                  <w:marLeft w:val="0"/>
                  <w:marRight w:val="0"/>
                  <w:marTop w:val="0"/>
                  <w:marBottom w:val="0"/>
                  <w:divBdr>
                    <w:top w:val="single" w:sz="4" w:space="0" w:color="CECFD1"/>
                    <w:left w:val="single" w:sz="4" w:space="0" w:color="CECFD1"/>
                    <w:bottom w:val="single" w:sz="4" w:space="0" w:color="CECFD1"/>
                    <w:right w:val="single" w:sz="4" w:space="0" w:color="CECFD1"/>
                  </w:divBdr>
                  <w:divsChild>
                    <w:div w:id="7317790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3" w:color="FFFFFF"/>
                        <w:left w:val="single" w:sz="4" w:space="13" w:color="FFFFFF"/>
                        <w:bottom w:val="single" w:sz="4" w:space="13" w:color="FFFFFF"/>
                        <w:right w:val="single" w:sz="4" w:space="13" w:color="FFFFFF"/>
                      </w:divBdr>
                      <w:divsChild>
                        <w:div w:id="5068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shih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Васильевна</cp:lastModifiedBy>
  <cp:revision>5</cp:revision>
  <dcterms:created xsi:type="dcterms:W3CDTF">2026-05-01T07:37:00Z</dcterms:created>
  <dcterms:modified xsi:type="dcterms:W3CDTF">2026-05-03T09:08:00Z</dcterms:modified>
</cp:coreProperties>
</file>